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94F1D" w14:textId="29A7FFFB" w:rsidR="00635E87" w:rsidRDefault="00635E87" w:rsidP="00CF608B">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Pr>
            <w:b/>
            <w:noProof/>
            <w:sz w:val="24"/>
          </w:rPr>
          <w:t>110</w:t>
        </w:r>
      </w:fldSimple>
      <w:r>
        <w:rPr>
          <w:b/>
          <w:noProof/>
          <w:sz w:val="24"/>
        </w:rPr>
        <w:t>bis</w:t>
      </w:r>
      <w:r>
        <w:rPr>
          <w:b/>
          <w:i/>
          <w:noProof/>
          <w:sz w:val="28"/>
        </w:rPr>
        <w:tab/>
      </w:r>
      <w:r w:rsidR="00000000">
        <w:fldChar w:fldCharType="begin"/>
      </w:r>
      <w:r w:rsidR="00000000">
        <w:instrText xml:space="preserve"> DOCPROPERTY  Tdoc#  \* MERGEFORMAT </w:instrText>
      </w:r>
      <w:r w:rsidR="00000000">
        <w:fldChar w:fldCharType="separate"/>
      </w:r>
      <w:r>
        <w:rPr>
          <w:b/>
          <w:i/>
          <w:noProof/>
          <w:sz w:val="28"/>
        </w:rPr>
        <w:t>R4-240</w:t>
      </w:r>
      <w:r w:rsidR="00267586">
        <w:rPr>
          <w:b/>
          <w:i/>
          <w:noProof/>
          <w:sz w:val="28"/>
        </w:rPr>
        <w:t>5881</w:t>
      </w:r>
      <w:r w:rsidR="00000000">
        <w:rPr>
          <w:b/>
          <w:i/>
          <w:noProof/>
          <w:sz w:val="28"/>
        </w:rPr>
        <w:fldChar w:fldCharType="end"/>
      </w:r>
    </w:p>
    <w:p w14:paraId="40FD157C" w14:textId="66154F26" w:rsidR="006205C6" w:rsidRDefault="00000000" w:rsidP="006205C6">
      <w:pPr>
        <w:pStyle w:val="CRCoverPage"/>
        <w:outlineLvl w:val="0"/>
        <w:rPr>
          <w:b/>
          <w:noProof/>
          <w:sz w:val="24"/>
        </w:rPr>
      </w:pPr>
      <w:r>
        <w:fldChar w:fldCharType="begin"/>
      </w:r>
      <w:r>
        <w:instrText xml:space="preserve"> DOCPROPERTY  Location  \* MERGEFORMAT </w:instrText>
      </w:r>
      <w:r>
        <w:fldChar w:fldCharType="separate"/>
      </w:r>
      <w:r w:rsidR="00635E87">
        <w:rPr>
          <w:b/>
          <w:noProof/>
          <w:sz w:val="24"/>
        </w:rPr>
        <w:t>Changsha</w:t>
      </w:r>
      <w:r>
        <w:rPr>
          <w:b/>
          <w:noProof/>
          <w:sz w:val="24"/>
        </w:rPr>
        <w:fldChar w:fldCharType="end"/>
      </w:r>
      <w:r w:rsidR="00635E87">
        <w:rPr>
          <w:b/>
          <w:noProof/>
          <w:sz w:val="24"/>
        </w:rPr>
        <w:t xml:space="preserve">, China, April, 15 - </w:t>
      </w:r>
      <w:fldSimple w:instr=" DOCPROPERTY  EndDate  \* MERGEFORMAT ">
        <w:r w:rsidR="00635E87">
          <w:rPr>
            <w:b/>
            <w:noProof/>
            <w:sz w:val="24"/>
          </w:rPr>
          <w:t>19, 2024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05C6" w14:paraId="273BE1A3" w14:textId="77777777" w:rsidTr="00B83EB3">
        <w:tc>
          <w:tcPr>
            <w:tcW w:w="9641" w:type="dxa"/>
            <w:gridSpan w:val="9"/>
            <w:tcBorders>
              <w:top w:val="single" w:sz="4" w:space="0" w:color="auto"/>
              <w:left w:val="single" w:sz="4" w:space="0" w:color="auto"/>
              <w:right w:val="single" w:sz="4" w:space="0" w:color="auto"/>
            </w:tcBorders>
          </w:tcPr>
          <w:p w14:paraId="482DFC7B" w14:textId="77777777" w:rsidR="006205C6" w:rsidRDefault="006205C6" w:rsidP="00B83EB3">
            <w:pPr>
              <w:pStyle w:val="CRCoverPage"/>
              <w:spacing w:after="0"/>
              <w:jc w:val="right"/>
              <w:rPr>
                <w:i/>
                <w:noProof/>
              </w:rPr>
            </w:pPr>
            <w:r>
              <w:rPr>
                <w:i/>
                <w:noProof/>
                <w:sz w:val="14"/>
              </w:rPr>
              <w:t>CR-Form-v12.3</w:t>
            </w:r>
          </w:p>
        </w:tc>
      </w:tr>
      <w:tr w:rsidR="006205C6" w14:paraId="5FD1BAF3" w14:textId="77777777" w:rsidTr="00B83EB3">
        <w:tc>
          <w:tcPr>
            <w:tcW w:w="9641" w:type="dxa"/>
            <w:gridSpan w:val="9"/>
            <w:tcBorders>
              <w:left w:val="single" w:sz="4" w:space="0" w:color="auto"/>
              <w:right w:val="single" w:sz="4" w:space="0" w:color="auto"/>
            </w:tcBorders>
          </w:tcPr>
          <w:p w14:paraId="3F4BF3B8" w14:textId="77777777" w:rsidR="006205C6" w:rsidRDefault="006205C6" w:rsidP="00B83EB3">
            <w:pPr>
              <w:pStyle w:val="CRCoverPage"/>
              <w:spacing w:after="0"/>
              <w:jc w:val="center"/>
              <w:rPr>
                <w:noProof/>
              </w:rPr>
            </w:pPr>
            <w:r>
              <w:rPr>
                <w:b/>
                <w:noProof/>
                <w:sz w:val="32"/>
              </w:rPr>
              <w:t>CHANGE REQUEST</w:t>
            </w:r>
          </w:p>
        </w:tc>
      </w:tr>
      <w:tr w:rsidR="006205C6" w14:paraId="2661F3AC" w14:textId="77777777" w:rsidTr="00B83EB3">
        <w:tc>
          <w:tcPr>
            <w:tcW w:w="9641" w:type="dxa"/>
            <w:gridSpan w:val="9"/>
            <w:tcBorders>
              <w:left w:val="single" w:sz="4" w:space="0" w:color="auto"/>
              <w:right w:val="single" w:sz="4" w:space="0" w:color="auto"/>
            </w:tcBorders>
          </w:tcPr>
          <w:p w14:paraId="0BFDE5B4" w14:textId="77777777" w:rsidR="006205C6" w:rsidRDefault="006205C6" w:rsidP="00B83EB3">
            <w:pPr>
              <w:pStyle w:val="CRCoverPage"/>
              <w:spacing w:after="0"/>
              <w:rPr>
                <w:noProof/>
                <w:sz w:val="8"/>
                <w:szCs w:val="8"/>
              </w:rPr>
            </w:pPr>
          </w:p>
        </w:tc>
      </w:tr>
      <w:tr w:rsidR="006205C6" w14:paraId="78A3F1D4" w14:textId="77777777" w:rsidTr="00B83EB3">
        <w:tc>
          <w:tcPr>
            <w:tcW w:w="142" w:type="dxa"/>
            <w:tcBorders>
              <w:left w:val="single" w:sz="4" w:space="0" w:color="auto"/>
            </w:tcBorders>
          </w:tcPr>
          <w:p w14:paraId="16CDD9B0" w14:textId="77777777" w:rsidR="006205C6" w:rsidRDefault="006205C6" w:rsidP="00B83EB3">
            <w:pPr>
              <w:pStyle w:val="CRCoverPage"/>
              <w:spacing w:after="0"/>
              <w:jc w:val="right"/>
              <w:rPr>
                <w:noProof/>
              </w:rPr>
            </w:pPr>
          </w:p>
        </w:tc>
        <w:tc>
          <w:tcPr>
            <w:tcW w:w="1559" w:type="dxa"/>
            <w:shd w:val="pct30" w:color="FFFF00" w:fill="auto"/>
          </w:tcPr>
          <w:p w14:paraId="7225045C" w14:textId="77777777" w:rsidR="006205C6" w:rsidRPr="00410371" w:rsidRDefault="006205C6"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11252BF2" w14:textId="77777777" w:rsidR="006205C6" w:rsidRDefault="006205C6" w:rsidP="00B83EB3">
            <w:pPr>
              <w:pStyle w:val="CRCoverPage"/>
              <w:spacing w:after="0"/>
              <w:jc w:val="center"/>
              <w:rPr>
                <w:noProof/>
              </w:rPr>
            </w:pPr>
            <w:r>
              <w:rPr>
                <w:b/>
                <w:noProof/>
                <w:sz w:val="28"/>
              </w:rPr>
              <w:t>CR</w:t>
            </w:r>
          </w:p>
        </w:tc>
        <w:tc>
          <w:tcPr>
            <w:tcW w:w="1276" w:type="dxa"/>
            <w:shd w:val="pct30" w:color="FFFF00" w:fill="auto"/>
          </w:tcPr>
          <w:p w14:paraId="5A139364" w14:textId="77777777" w:rsidR="006205C6" w:rsidRPr="001E47F9" w:rsidRDefault="006205C6" w:rsidP="00B83EB3">
            <w:pPr>
              <w:pStyle w:val="CRCoverPage"/>
              <w:spacing w:after="0"/>
              <w:rPr>
                <w:b/>
                <w:bCs/>
                <w:noProof/>
                <w:sz w:val="28"/>
                <w:szCs w:val="28"/>
              </w:rPr>
            </w:pPr>
            <w:r w:rsidRPr="001E47F9">
              <w:rPr>
                <w:b/>
                <w:bCs/>
                <w:sz w:val="28"/>
                <w:szCs w:val="28"/>
              </w:rPr>
              <w:t>Draft</w:t>
            </w:r>
          </w:p>
        </w:tc>
        <w:tc>
          <w:tcPr>
            <w:tcW w:w="709" w:type="dxa"/>
          </w:tcPr>
          <w:p w14:paraId="3C0A512C" w14:textId="77777777" w:rsidR="006205C6" w:rsidRDefault="006205C6"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2D8E9C3" w14:textId="77777777" w:rsidR="006205C6" w:rsidRPr="00410371" w:rsidRDefault="006205C6" w:rsidP="00B83EB3">
            <w:pPr>
              <w:pStyle w:val="CRCoverPage"/>
              <w:spacing w:after="0"/>
              <w:jc w:val="center"/>
              <w:rPr>
                <w:b/>
                <w:noProof/>
              </w:rPr>
            </w:pPr>
            <w:fldSimple w:instr=" DOCPROPERTY  Revision  \* MERGEFORMAT ">
              <w:r>
                <w:rPr>
                  <w:b/>
                  <w:noProof/>
                  <w:sz w:val="28"/>
                </w:rPr>
                <w:t>-</w:t>
              </w:r>
            </w:fldSimple>
          </w:p>
        </w:tc>
        <w:tc>
          <w:tcPr>
            <w:tcW w:w="2410" w:type="dxa"/>
          </w:tcPr>
          <w:p w14:paraId="068CC372" w14:textId="77777777" w:rsidR="006205C6" w:rsidRDefault="006205C6"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32AB94" w14:textId="77777777" w:rsidR="006205C6" w:rsidRPr="001E47F9" w:rsidRDefault="006205C6" w:rsidP="00B83EB3">
            <w:pPr>
              <w:pStyle w:val="CRCoverPage"/>
              <w:spacing w:after="0"/>
              <w:jc w:val="center"/>
              <w:rPr>
                <w:b/>
                <w:bCs/>
                <w:noProof/>
                <w:sz w:val="28"/>
                <w:szCs w:val="28"/>
              </w:rPr>
            </w:pPr>
            <w:r w:rsidRPr="001E47F9">
              <w:rPr>
                <w:b/>
                <w:bCs/>
                <w:sz w:val="28"/>
                <w:szCs w:val="28"/>
              </w:rPr>
              <w:t>18.5.0</w:t>
            </w:r>
          </w:p>
        </w:tc>
        <w:tc>
          <w:tcPr>
            <w:tcW w:w="143" w:type="dxa"/>
            <w:tcBorders>
              <w:right w:val="single" w:sz="4" w:space="0" w:color="auto"/>
            </w:tcBorders>
          </w:tcPr>
          <w:p w14:paraId="6FED2B53" w14:textId="77777777" w:rsidR="006205C6" w:rsidRDefault="006205C6" w:rsidP="00B83EB3">
            <w:pPr>
              <w:pStyle w:val="CRCoverPage"/>
              <w:spacing w:after="0"/>
              <w:rPr>
                <w:noProof/>
              </w:rPr>
            </w:pPr>
          </w:p>
        </w:tc>
      </w:tr>
      <w:tr w:rsidR="006205C6" w14:paraId="3183B159" w14:textId="77777777" w:rsidTr="00B83EB3">
        <w:tc>
          <w:tcPr>
            <w:tcW w:w="9641" w:type="dxa"/>
            <w:gridSpan w:val="9"/>
            <w:tcBorders>
              <w:left w:val="single" w:sz="4" w:space="0" w:color="auto"/>
              <w:right w:val="single" w:sz="4" w:space="0" w:color="auto"/>
            </w:tcBorders>
          </w:tcPr>
          <w:p w14:paraId="44815AC3" w14:textId="77777777" w:rsidR="006205C6" w:rsidRDefault="006205C6" w:rsidP="00B83EB3">
            <w:pPr>
              <w:pStyle w:val="CRCoverPage"/>
              <w:spacing w:after="0"/>
              <w:rPr>
                <w:noProof/>
              </w:rPr>
            </w:pPr>
          </w:p>
        </w:tc>
      </w:tr>
      <w:tr w:rsidR="006205C6" w14:paraId="7F59B7B2" w14:textId="77777777" w:rsidTr="00B83EB3">
        <w:tc>
          <w:tcPr>
            <w:tcW w:w="9641" w:type="dxa"/>
            <w:gridSpan w:val="9"/>
            <w:tcBorders>
              <w:top w:val="single" w:sz="4" w:space="0" w:color="auto"/>
            </w:tcBorders>
          </w:tcPr>
          <w:p w14:paraId="24377A40" w14:textId="77777777" w:rsidR="006205C6" w:rsidRPr="00F25D98" w:rsidRDefault="006205C6"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205C6" w14:paraId="1FB0D5B4" w14:textId="77777777" w:rsidTr="00B83EB3">
        <w:tc>
          <w:tcPr>
            <w:tcW w:w="9641" w:type="dxa"/>
            <w:gridSpan w:val="9"/>
          </w:tcPr>
          <w:p w14:paraId="2FE92EB0" w14:textId="77777777" w:rsidR="006205C6" w:rsidRDefault="006205C6" w:rsidP="00B83EB3">
            <w:pPr>
              <w:pStyle w:val="CRCoverPage"/>
              <w:spacing w:after="0"/>
              <w:rPr>
                <w:noProof/>
                <w:sz w:val="8"/>
                <w:szCs w:val="8"/>
              </w:rPr>
            </w:pPr>
          </w:p>
        </w:tc>
      </w:tr>
    </w:tbl>
    <w:p w14:paraId="5E0323F8" w14:textId="77777777" w:rsidR="006205C6" w:rsidRDefault="006205C6" w:rsidP="006205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05C6" w14:paraId="6C0F0571" w14:textId="77777777" w:rsidTr="00B83EB3">
        <w:tc>
          <w:tcPr>
            <w:tcW w:w="2835" w:type="dxa"/>
          </w:tcPr>
          <w:p w14:paraId="3987C92B" w14:textId="77777777" w:rsidR="006205C6" w:rsidRDefault="006205C6" w:rsidP="00B83EB3">
            <w:pPr>
              <w:pStyle w:val="CRCoverPage"/>
              <w:tabs>
                <w:tab w:val="right" w:pos="2751"/>
              </w:tabs>
              <w:spacing w:after="0"/>
              <w:rPr>
                <w:b/>
                <w:i/>
                <w:noProof/>
              </w:rPr>
            </w:pPr>
            <w:r>
              <w:rPr>
                <w:b/>
                <w:i/>
                <w:noProof/>
              </w:rPr>
              <w:t>Proposed change affects:</w:t>
            </w:r>
          </w:p>
        </w:tc>
        <w:tc>
          <w:tcPr>
            <w:tcW w:w="1418" w:type="dxa"/>
          </w:tcPr>
          <w:p w14:paraId="293D5BED" w14:textId="77777777" w:rsidR="006205C6" w:rsidRDefault="006205C6"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C5CC1" w14:textId="77777777" w:rsidR="006205C6" w:rsidRDefault="006205C6" w:rsidP="00B83EB3">
            <w:pPr>
              <w:pStyle w:val="CRCoverPage"/>
              <w:spacing w:after="0"/>
              <w:jc w:val="center"/>
              <w:rPr>
                <w:b/>
                <w:caps/>
                <w:noProof/>
              </w:rPr>
            </w:pPr>
          </w:p>
        </w:tc>
        <w:tc>
          <w:tcPr>
            <w:tcW w:w="709" w:type="dxa"/>
            <w:tcBorders>
              <w:left w:val="single" w:sz="4" w:space="0" w:color="auto"/>
            </w:tcBorders>
          </w:tcPr>
          <w:p w14:paraId="397F20CB" w14:textId="77777777" w:rsidR="006205C6" w:rsidRDefault="006205C6"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19ECED" w14:textId="77777777" w:rsidR="006205C6" w:rsidRDefault="006205C6" w:rsidP="00B83EB3">
            <w:pPr>
              <w:pStyle w:val="CRCoverPage"/>
              <w:spacing w:after="0"/>
              <w:jc w:val="center"/>
              <w:rPr>
                <w:b/>
                <w:caps/>
                <w:noProof/>
              </w:rPr>
            </w:pPr>
            <w:r>
              <w:rPr>
                <w:b/>
                <w:caps/>
                <w:noProof/>
              </w:rPr>
              <w:t>X</w:t>
            </w:r>
          </w:p>
        </w:tc>
        <w:tc>
          <w:tcPr>
            <w:tcW w:w="2126" w:type="dxa"/>
          </w:tcPr>
          <w:p w14:paraId="46A3307D" w14:textId="77777777" w:rsidR="006205C6" w:rsidRDefault="006205C6"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8816EE" w14:textId="77777777" w:rsidR="006205C6" w:rsidRDefault="006205C6" w:rsidP="00B83EB3">
            <w:pPr>
              <w:pStyle w:val="CRCoverPage"/>
              <w:spacing w:after="0"/>
              <w:jc w:val="center"/>
              <w:rPr>
                <w:b/>
                <w:caps/>
                <w:noProof/>
              </w:rPr>
            </w:pPr>
          </w:p>
        </w:tc>
        <w:tc>
          <w:tcPr>
            <w:tcW w:w="1418" w:type="dxa"/>
            <w:tcBorders>
              <w:left w:val="nil"/>
            </w:tcBorders>
          </w:tcPr>
          <w:p w14:paraId="68E49B66" w14:textId="77777777" w:rsidR="006205C6" w:rsidRDefault="006205C6"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A8A79" w14:textId="77777777" w:rsidR="006205C6" w:rsidRDefault="006205C6" w:rsidP="00B83EB3">
            <w:pPr>
              <w:pStyle w:val="CRCoverPage"/>
              <w:spacing w:after="0"/>
              <w:jc w:val="center"/>
              <w:rPr>
                <w:b/>
                <w:bCs/>
                <w:caps/>
                <w:noProof/>
              </w:rPr>
            </w:pPr>
          </w:p>
        </w:tc>
      </w:tr>
    </w:tbl>
    <w:p w14:paraId="1750B6D1" w14:textId="77777777" w:rsidR="006205C6" w:rsidRDefault="006205C6" w:rsidP="006205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05C6" w14:paraId="31053E8F" w14:textId="77777777" w:rsidTr="00B83EB3">
        <w:tc>
          <w:tcPr>
            <w:tcW w:w="9640" w:type="dxa"/>
            <w:gridSpan w:val="11"/>
          </w:tcPr>
          <w:p w14:paraId="0E821FA9" w14:textId="77777777" w:rsidR="006205C6" w:rsidRDefault="006205C6" w:rsidP="00B83EB3">
            <w:pPr>
              <w:pStyle w:val="CRCoverPage"/>
              <w:spacing w:after="0"/>
              <w:rPr>
                <w:noProof/>
                <w:sz w:val="8"/>
                <w:szCs w:val="8"/>
              </w:rPr>
            </w:pPr>
          </w:p>
        </w:tc>
      </w:tr>
      <w:tr w:rsidR="006205C6" w14:paraId="51C79656" w14:textId="77777777" w:rsidTr="00B83EB3">
        <w:tc>
          <w:tcPr>
            <w:tcW w:w="1843" w:type="dxa"/>
            <w:tcBorders>
              <w:top w:val="single" w:sz="4" w:space="0" w:color="auto"/>
              <w:left w:val="single" w:sz="4" w:space="0" w:color="auto"/>
            </w:tcBorders>
          </w:tcPr>
          <w:p w14:paraId="313DB537" w14:textId="77777777" w:rsidR="006205C6" w:rsidRDefault="006205C6" w:rsidP="00B83E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5DBA7A" w14:textId="22662AD8" w:rsidR="006205C6" w:rsidRDefault="006205C6" w:rsidP="00B83EB3">
            <w:pPr>
              <w:pStyle w:val="CRCoverPage"/>
              <w:spacing w:after="0"/>
              <w:ind w:left="100"/>
              <w:rPr>
                <w:noProof/>
              </w:rPr>
            </w:pPr>
            <w:r>
              <w:t>Draft CR 38.133 Corrections to Case 2 core requirements for NR_MG_enh2</w:t>
            </w:r>
          </w:p>
        </w:tc>
      </w:tr>
      <w:tr w:rsidR="006205C6" w14:paraId="3CFA17C6" w14:textId="77777777" w:rsidTr="00B83EB3">
        <w:tc>
          <w:tcPr>
            <w:tcW w:w="1843" w:type="dxa"/>
            <w:tcBorders>
              <w:left w:val="single" w:sz="4" w:space="0" w:color="auto"/>
            </w:tcBorders>
          </w:tcPr>
          <w:p w14:paraId="70DF4E09" w14:textId="77777777" w:rsidR="006205C6" w:rsidRDefault="006205C6" w:rsidP="00B83EB3">
            <w:pPr>
              <w:pStyle w:val="CRCoverPage"/>
              <w:spacing w:after="0"/>
              <w:rPr>
                <w:b/>
                <w:i/>
                <w:noProof/>
                <w:sz w:val="8"/>
                <w:szCs w:val="8"/>
              </w:rPr>
            </w:pPr>
          </w:p>
        </w:tc>
        <w:tc>
          <w:tcPr>
            <w:tcW w:w="7797" w:type="dxa"/>
            <w:gridSpan w:val="10"/>
            <w:tcBorders>
              <w:right w:val="single" w:sz="4" w:space="0" w:color="auto"/>
            </w:tcBorders>
          </w:tcPr>
          <w:p w14:paraId="41C1A595" w14:textId="77777777" w:rsidR="006205C6" w:rsidRDefault="006205C6" w:rsidP="00B83EB3">
            <w:pPr>
              <w:pStyle w:val="CRCoverPage"/>
              <w:spacing w:after="0"/>
              <w:rPr>
                <w:noProof/>
                <w:sz w:val="8"/>
                <w:szCs w:val="8"/>
              </w:rPr>
            </w:pPr>
          </w:p>
        </w:tc>
      </w:tr>
      <w:tr w:rsidR="006205C6" w14:paraId="590B82FA" w14:textId="77777777" w:rsidTr="00B83EB3">
        <w:tc>
          <w:tcPr>
            <w:tcW w:w="1843" w:type="dxa"/>
            <w:tcBorders>
              <w:left w:val="single" w:sz="4" w:space="0" w:color="auto"/>
            </w:tcBorders>
          </w:tcPr>
          <w:p w14:paraId="616EEE2E" w14:textId="77777777" w:rsidR="006205C6" w:rsidRDefault="006205C6" w:rsidP="00B83E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B44016" w14:textId="77777777" w:rsidR="006205C6" w:rsidRDefault="006205C6" w:rsidP="00B83EB3">
            <w:pPr>
              <w:pStyle w:val="CRCoverPage"/>
              <w:spacing w:after="0"/>
              <w:ind w:left="100"/>
              <w:rPr>
                <w:noProof/>
              </w:rPr>
            </w:pPr>
            <w:r>
              <w:rPr>
                <w:noProof/>
              </w:rPr>
              <w:t>Nokia</w:t>
            </w:r>
          </w:p>
        </w:tc>
      </w:tr>
      <w:tr w:rsidR="006205C6" w14:paraId="68797FA2" w14:textId="77777777" w:rsidTr="00B83EB3">
        <w:tc>
          <w:tcPr>
            <w:tcW w:w="1843" w:type="dxa"/>
            <w:tcBorders>
              <w:left w:val="single" w:sz="4" w:space="0" w:color="auto"/>
            </w:tcBorders>
          </w:tcPr>
          <w:p w14:paraId="29AC9BBF" w14:textId="77777777" w:rsidR="006205C6" w:rsidRDefault="006205C6" w:rsidP="00B83E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DFA994" w14:textId="77777777" w:rsidR="006205C6" w:rsidRDefault="006205C6" w:rsidP="00B83EB3">
            <w:pPr>
              <w:pStyle w:val="CRCoverPage"/>
              <w:spacing w:after="0"/>
              <w:ind w:left="100"/>
              <w:rPr>
                <w:noProof/>
              </w:rPr>
            </w:pPr>
            <w:fldSimple w:instr="DOCPROPERTY  SourceIfTsg  \* MERGEFORMAT">
              <w:r>
                <w:rPr>
                  <w:noProof/>
                </w:rPr>
                <w:t>RAN WG4</w:t>
              </w:r>
            </w:fldSimple>
          </w:p>
        </w:tc>
      </w:tr>
      <w:tr w:rsidR="006205C6" w14:paraId="4ADE0621" w14:textId="77777777" w:rsidTr="00B83EB3">
        <w:tc>
          <w:tcPr>
            <w:tcW w:w="1843" w:type="dxa"/>
            <w:tcBorders>
              <w:left w:val="single" w:sz="4" w:space="0" w:color="auto"/>
            </w:tcBorders>
          </w:tcPr>
          <w:p w14:paraId="18226722" w14:textId="77777777" w:rsidR="006205C6" w:rsidRDefault="006205C6" w:rsidP="00B83EB3">
            <w:pPr>
              <w:pStyle w:val="CRCoverPage"/>
              <w:spacing w:after="0"/>
              <w:rPr>
                <w:b/>
                <w:i/>
                <w:noProof/>
                <w:sz w:val="8"/>
                <w:szCs w:val="8"/>
              </w:rPr>
            </w:pPr>
          </w:p>
        </w:tc>
        <w:tc>
          <w:tcPr>
            <w:tcW w:w="7797" w:type="dxa"/>
            <w:gridSpan w:val="10"/>
            <w:tcBorders>
              <w:right w:val="single" w:sz="4" w:space="0" w:color="auto"/>
            </w:tcBorders>
          </w:tcPr>
          <w:p w14:paraId="7ADB51CC" w14:textId="77777777" w:rsidR="006205C6" w:rsidRDefault="006205C6" w:rsidP="00B83EB3">
            <w:pPr>
              <w:pStyle w:val="CRCoverPage"/>
              <w:spacing w:after="0"/>
              <w:rPr>
                <w:noProof/>
                <w:sz w:val="8"/>
                <w:szCs w:val="8"/>
              </w:rPr>
            </w:pPr>
          </w:p>
        </w:tc>
      </w:tr>
      <w:tr w:rsidR="006205C6" w14:paraId="10AECAEE" w14:textId="77777777" w:rsidTr="00B83EB3">
        <w:tc>
          <w:tcPr>
            <w:tcW w:w="1843" w:type="dxa"/>
            <w:tcBorders>
              <w:left w:val="single" w:sz="4" w:space="0" w:color="auto"/>
            </w:tcBorders>
          </w:tcPr>
          <w:p w14:paraId="429E061E" w14:textId="77777777" w:rsidR="006205C6" w:rsidRDefault="006205C6" w:rsidP="00B83EB3">
            <w:pPr>
              <w:pStyle w:val="CRCoverPage"/>
              <w:tabs>
                <w:tab w:val="right" w:pos="1759"/>
              </w:tabs>
              <w:spacing w:after="0"/>
              <w:rPr>
                <w:b/>
                <w:i/>
                <w:noProof/>
              </w:rPr>
            </w:pPr>
            <w:r>
              <w:rPr>
                <w:b/>
                <w:i/>
                <w:noProof/>
              </w:rPr>
              <w:t>Work item code:</w:t>
            </w:r>
          </w:p>
        </w:tc>
        <w:tc>
          <w:tcPr>
            <w:tcW w:w="3686" w:type="dxa"/>
            <w:gridSpan w:val="5"/>
            <w:shd w:val="pct30" w:color="FFFF00" w:fill="auto"/>
          </w:tcPr>
          <w:p w14:paraId="435D767A" w14:textId="77777777" w:rsidR="006205C6" w:rsidRDefault="006205C6" w:rsidP="00B83EB3">
            <w:pPr>
              <w:pStyle w:val="CRCoverPage"/>
              <w:spacing w:after="0"/>
              <w:ind w:left="100"/>
              <w:rPr>
                <w:noProof/>
              </w:rPr>
            </w:pPr>
            <w:r>
              <w:rPr>
                <w:rFonts w:cs="Arial"/>
                <w:lang w:val="de-DE" w:eastAsia="ja-JP"/>
              </w:rPr>
              <w:t>NR_MG_enh2-Core</w:t>
            </w:r>
          </w:p>
        </w:tc>
        <w:tc>
          <w:tcPr>
            <w:tcW w:w="567" w:type="dxa"/>
            <w:tcBorders>
              <w:left w:val="nil"/>
            </w:tcBorders>
          </w:tcPr>
          <w:p w14:paraId="73970E65" w14:textId="77777777" w:rsidR="006205C6" w:rsidRDefault="006205C6" w:rsidP="00B83EB3">
            <w:pPr>
              <w:pStyle w:val="CRCoverPage"/>
              <w:spacing w:after="0"/>
              <w:ind w:right="100"/>
              <w:rPr>
                <w:noProof/>
              </w:rPr>
            </w:pPr>
          </w:p>
        </w:tc>
        <w:tc>
          <w:tcPr>
            <w:tcW w:w="1417" w:type="dxa"/>
            <w:gridSpan w:val="3"/>
            <w:tcBorders>
              <w:left w:val="nil"/>
            </w:tcBorders>
          </w:tcPr>
          <w:p w14:paraId="05101E00" w14:textId="77777777" w:rsidR="006205C6" w:rsidRDefault="006205C6" w:rsidP="00B83E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5B894A" w14:textId="77777777" w:rsidR="006205C6" w:rsidRDefault="006205C6" w:rsidP="00B83EB3">
            <w:pPr>
              <w:pStyle w:val="CRCoverPage"/>
              <w:spacing w:after="0"/>
              <w:ind w:left="100"/>
              <w:rPr>
                <w:noProof/>
              </w:rPr>
            </w:pPr>
            <w:r>
              <w:t>2024-04-08</w:t>
            </w:r>
          </w:p>
        </w:tc>
      </w:tr>
      <w:tr w:rsidR="006205C6" w14:paraId="25968306" w14:textId="77777777" w:rsidTr="00B83EB3">
        <w:tc>
          <w:tcPr>
            <w:tcW w:w="1843" w:type="dxa"/>
            <w:tcBorders>
              <w:left w:val="single" w:sz="4" w:space="0" w:color="auto"/>
            </w:tcBorders>
          </w:tcPr>
          <w:p w14:paraId="1CABC748" w14:textId="77777777" w:rsidR="006205C6" w:rsidRDefault="006205C6" w:rsidP="00B83EB3">
            <w:pPr>
              <w:pStyle w:val="CRCoverPage"/>
              <w:spacing w:after="0"/>
              <w:rPr>
                <w:b/>
                <w:i/>
                <w:noProof/>
                <w:sz w:val="8"/>
                <w:szCs w:val="8"/>
              </w:rPr>
            </w:pPr>
          </w:p>
        </w:tc>
        <w:tc>
          <w:tcPr>
            <w:tcW w:w="1986" w:type="dxa"/>
            <w:gridSpan w:val="4"/>
          </w:tcPr>
          <w:p w14:paraId="0508DF30" w14:textId="77777777" w:rsidR="006205C6" w:rsidRDefault="006205C6" w:rsidP="00B83EB3">
            <w:pPr>
              <w:pStyle w:val="CRCoverPage"/>
              <w:spacing w:after="0"/>
              <w:rPr>
                <w:noProof/>
                <w:sz w:val="8"/>
                <w:szCs w:val="8"/>
              </w:rPr>
            </w:pPr>
          </w:p>
        </w:tc>
        <w:tc>
          <w:tcPr>
            <w:tcW w:w="2267" w:type="dxa"/>
            <w:gridSpan w:val="2"/>
          </w:tcPr>
          <w:p w14:paraId="4066F999" w14:textId="77777777" w:rsidR="006205C6" w:rsidRDefault="006205C6" w:rsidP="00B83EB3">
            <w:pPr>
              <w:pStyle w:val="CRCoverPage"/>
              <w:spacing w:after="0"/>
              <w:rPr>
                <w:noProof/>
                <w:sz w:val="8"/>
                <w:szCs w:val="8"/>
              </w:rPr>
            </w:pPr>
          </w:p>
        </w:tc>
        <w:tc>
          <w:tcPr>
            <w:tcW w:w="1417" w:type="dxa"/>
            <w:gridSpan w:val="3"/>
          </w:tcPr>
          <w:p w14:paraId="49822F29" w14:textId="77777777" w:rsidR="006205C6" w:rsidRDefault="006205C6" w:rsidP="00B83EB3">
            <w:pPr>
              <w:pStyle w:val="CRCoverPage"/>
              <w:spacing w:after="0"/>
              <w:rPr>
                <w:noProof/>
                <w:sz w:val="8"/>
                <w:szCs w:val="8"/>
              </w:rPr>
            </w:pPr>
          </w:p>
        </w:tc>
        <w:tc>
          <w:tcPr>
            <w:tcW w:w="2127" w:type="dxa"/>
            <w:tcBorders>
              <w:right w:val="single" w:sz="4" w:space="0" w:color="auto"/>
            </w:tcBorders>
          </w:tcPr>
          <w:p w14:paraId="225803CD" w14:textId="77777777" w:rsidR="006205C6" w:rsidRDefault="006205C6" w:rsidP="00B83EB3">
            <w:pPr>
              <w:pStyle w:val="CRCoverPage"/>
              <w:spacing w:after="0"/>
              <w:rPr>
                <w:noProof/>
                <w:sz w:val="8"/>
                <w:szCs w:val="8"/>
              </w:rPr>
            </w:pPr>
          </w:p>
        </w:tc>
      </w:tr>
      <w:tr w:rsidR="006205C6" w14:paraId="493F0221" w14:textId="77777777" w:rsidTr="00B83EB3">
        <w:trPr>
          <w:cantSplit/>
        </w:trPr>
        <w:tc>
          <w:tcPr>
            <w:tcW w:w="1843" w:type="dxa"/>
            <w:tcBorders>
              <w:left w:val="single" w:sz="4" w:space="0" w:color="auto"/>
            </w:tcBorders>
          </w:tcPr>
          <w:p w14:paraId="1A2D55D3" w14:textId="77777777" w:rsidR="006205C6" w:rsidRDefault="006205C6" w:rsidP="00B83EB3">
            <w:pPr>
              <w:pStyle w:val="CRCoverPage"/>
              <w:tabs>
                <w:tab w:val="right" w:pos="1759"/>
              </w:tabs>
              <w:spacing w:after="0"/>
              <w:rPr>
                <w:b/>
                <w:i/>
                <w:noProof/>
              </w:rPr>
            </w:pPr>
            <w:r>
              <w:rPr>
                <w:b/>
                <w:i/>
                <w:noProof/>
              </w:rPr>
              <w:t>Category:</w:t>
            </w:r>
          </w:p>
        </w:tc>
        <w:tc>
          <w:tcPr>
            <w:tcW w:w="851" w:type="dxa"/>
            <w:shd w:val="pct30" w:color="FFFF00" w:fill="auto"/>
          </w:tcPr>
          <w:p w14:paraId="58422E8E" w14:textId="77777777" w:rsidR="006205C6" w:rsidRPr="00547A9A" w:rsidRDefault="006205C6" w:rsidP="00B83EB3">
            <w:pPr>
              <w:pStyle w:val="CRCoverPage"/>
              <w:spacing w:after="0"/>
              <w:ind w:left="100" w:right="-609"/>
              <w:rPr>
                <w:b/>
                <w:bCs/>
                <w:noProof/>
              </w:rPr>
            </w:pPr>
            <w:r w:rsidRPr="00547A9A">
              <w:rPr>
                <w:b/>
                <w:bCs/>
              </w:rPr>
              <w:t>F</w:t>
            </w:r>
          </w:p>
        </w:tc>
        <w:tc>
          <w:tcPr>
            <w:tcW w:w="3402" w:type="dxa"/>
            <w:gridSpan w:val="5"/>
            <w:tcBorders>
              <w:left w:val="nil"/>
            </w:tcBorders>
          </w:tcPr>
          <w:p w14:paraId="7E00F28C" w14:textId="77777777" w:rsidR="006205C6" w:rsidRDefault="006205C6" w:rsidP="00B83EB3">
            <w:pPr>
              <w:pStyle w:val="CRCoverPage"/>
              <w:spacing w:after="0"/>
              <w:rPr>
                <w:noProof/>
              </w:rPr>
            </w:pPr>
          </w:p>
        </w:tc>
        <w:tc>
          <w:tcPr>
            <w:tcW w:w="1417" w:type="dxa"/>
            <w:gridSpan w:val="3"/>
            <w:tcBorders>
              <w:left w:val="nil"/>
            </w:tcBorders>
          </w:tcPr>
          <w:p w14:paraId="0565D375" w14:textId="77777777" w:rsidR="006205C6" w:rsidRDefault="006205C6" w:rsidP="00B83E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6DE6E1" w14:textId="77777777" w:rsidR="006205C6" w:rsidRDefault="006205C6" w:rsidP="00B83EB3">
            <w:pPr>
              <w:pStyle w:val="CRCoverPage"/>
              <w:spacing w:after="0"/>
              <w:ind w:left="100"/>
              <w:rPr>
                <w:noProof/>
              </w:rPr>
            </w:pPr>
            <w:fldSimple w:instr="DOCPROPERTY  Release  \* MERGEFORMAT">
              <w:r>
                <w:rPr>
                  <w:noProof/>
                </w:rPr>
                <w:t>Rel-18</w:t>
              </w:r>
            </w:fldSimple>
          </w:p>
        </w:tc>
      </w:tr>
      <w:tr w:rsidR="006205C6" w14:paraId="6D982AF0" w14:textId="77777777" w:rsidTr="00B83EB3">
        <w:tc>
          <w:tcPr>
            <w:tcW w:w="1843" w:type="dxa"/>
            <w:tcBorders>
              <w:left w:val="single" w:sz="4" w:space="0" w:color="auto"/>
              <w:bottom w:val="single" w:sz="4" w:space="0" w:color="auto"/>
            </w:tcBorders>
          </w:tcPr>
          <w:p w14:paraId="11419544" w14:textId="77777777" w:rsidR="006205C6" w:rsidRDefault="006205C6" w:rsidP="00B83EB3">
            <w:pPr>
              <w:pStyle w:val="CRCoverPage"/>
              <w:spacing w:after="0"/>
              <w:rPr>
                <w:b/>
                <w:i/>
                <w:noProof/>
              </w:rPr>
            </w:pPr>
          </w:p>
        </w:tc>
        <w:tc>
          <w:tcPr>
            <w:tcW w:w="4677" w:type="dxa"/>
            <w:gridSpan w:val="8"/>
            <w:tcBorders>
              <w:bottom w:val="single" w:sz="4" w:space="0" w:color="auto"/>
            </w:tcBorders>
          </w:tcPr>
          <w:p w14:paraId="1C080D0D" w14:textId="77777777" w:rsidR="006205C6" w:rsidRDefault="006205C6" w:rsidP="00B83E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E959CD" w14:textId="77777777" w:rsidR="006205C6" w:rsidRDefault="006205C6" w:rsidP="00B83EB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270283" w14:textId="77777777" w:rsidR="006205C6" w:rsidRPr="007C2097" w:rsidRDefault="006205C6" w:rsidP="00B83E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205C6" w14:paraId="47D81A1B" w14:textId="77777777" w:rsidTr="00B83EB3">
        <w:tc>
          <w:tcPr>
            <w:tcW w:w="1843" w:type="dxa"/>
          </w:tcPr>
          <w:p w14:paraId="01B420BE" w14:textId="77777777" w:rsidR="006205C6" w:rsidRDefault="006205C6" w:rsidP="00B83EB3">
            <w:pPr>
              <w:pStyle w:val="CRCoverPage"/>
              <w:spacing w:after="0"/>
              <w:rPr>
                <w:b/>
                <w:i/>
                <w:noProof/>
                <w:sz w:val="8"/>
                <w:szCs w:val="8"/>
              </w:rPr>
            </w:pPr>
          </w:p>
        </w:tc>
        <w:tc>
          <w:tcPr>
            <w:tcW w:w="7797" w:type="dxa"/>
            <w:gridSpan w:val="10"/>
          </w:tcPr>
          <w:p w14:paraId="7658CDB2" w14:textId="77777777" w:rsidR="006205C6" w:rsidRDefault="006205C6" w:rsidP="00B83EB3">
            <w:pPr>
              <w:pStyle w:val="CRCoverPage"/>
              <w:spacing w:after="0"/>
              <w:rPr>
                <w:noProof/>
                <w:sz w:val="8"/>
                <w:szCs w:val="8"/>
              </w:rPr>
            </w:pPr>
          </w:p>
        </w:tc>
      </w:tr>
      <w:tr w:rsidR="006205C6" w14:paraId="5FDF9F6D" w14:textId="77777777" w:rsidTr="00B83EB3">
        <w:tc>
          <w:tcPr>
            <w:tcW w:w="2694" w:type="dxa"/>
            <w:gridSpan w:val="2"/>
            <w:tcBorders>
              <w:top w:val="single" w:sz="4" w:space="0" w:color="auto"/>
              <w:left w:val="single" w:sz="4" w:space="0" w:color="auto"/>
            </w:tcBorders>
          </w:tcPr>
          <w:p w14:paraId="486E52B4" w14:textId="77777777" w:rsidR="006205C6" w:rsidRDefault="006205C6" w:rsidP="00B83E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79583" w14:textId="03740E6F" w:rsidR="006205C6" w:rsidRDefault="006205C6" w:rsidP="006205C6">
            <w:pPr>
              <w:pStyle w:val="CRCoverPage"/>
              <w:spacing w:after="60"/>
              <w:ind w:left="102"/>
              <w:rPr>
                <w:noProof/>
              </w:rPr>
            </w:pPr>
            <w:r>
              <w:rPr>
                <w:noProof/>
              </w:rPr>
              <w:t>Corrections to Case 2 requirements for NR_MG_enh2 are needed as described in the summary of change.</w:t>
            </w:r>
          </w:p>
        </w:tc>
      </w:tr>
      <w:tr w:rsidR="006205C6" w14:paraId="0257C1DD" w14:textId="77777777" w:rsidTr="00B83EB3">
        <w:tc>
          <w:tcPr>
            <w:tcW w:w="2694" w:type="dxa"/>
            <w:gridSpan w:val="2"/>
            <w:tcBorders>
              <w:left w:val="single" w:sz="4" w:space="0" w:color="auto"/>
            </w:tcBorders>
          </w:tcPr>
          <w:p w14:paraId="20F3F476" w14:textId="77777777" w:rsidR="006205C6" w:rsidRDefault="006205C6" w:rsidP="00B83EB3">
            <w:pPr>
              <w:pStyle w:val="CRCoverPage"/>
              <w:spacing w:after="0"/>
              <w:rPr>
                <w:b/>
                <w:i/>
                <w:noProof/>
                <w:sz w:val="8"/>
                <w:szCs w:val="8"/>
              </w:rPr>
            </w:pPr>
          </w:p>
        </w:tc>
        <w:tc>
          <w:tcPr>
            <w:tcW w:w="6946" w:type="dxa"/>
            <w:gridSpan w:val="9"/>
            <w:tcBorders>
              <w:right w:val="single" w:sz="4" w:space="0" w:color="auto"/>
            </w:tcBorders>
          </w:tcPr>
          <w:p w14:paraId="49F620DE" w14:textId="77777777" w:rsidR="006205C6" w:rsidRDefault="006205C6" w:rsidP="00B83EB3">
            <w:pPr>
              <w:pStyle w:val="CRCoverPage"/>
              <w:spacing w:after="0"/>
              <w:rPr>
                <w:noProof/>
                <w:sz w:val="8"/>
                <w:szCs w:val="8"/>
              </w:rPr>
            </w:pPr>
          </w:p>
        </w:tc>
      </w:tr>
      <w:tr w:rsidR="006205C6" w14:paraId="2FC4ED20" w14:textId="77777777" w:rsidTr="00B83EB3">
        <w:tc>
          <w:tcPr>
            <w:tcW w:w="2694" w:type="dxa"/>
            <w:gridSpan w:val="2"/>
            <w:tcBorders>
              <w:left w:val="single" w:sz="4" w:space="0" w:color="auto"/>
            </w:tcBorders>
          </w:tcPr>
          <w:p w14:paraId="7BB4ED42" w14:textId="77777777" w:rsidR="006205C6" w:rsidRDefault="006205C6" w:rsidP="00B83E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8E5DA5" w14:textId="77777777" w:rsidR="006205C6" w:rsidRDefault="006205C6" w:rsidP="006205C6">
            <w:pPr>
              <w:pStyle w:val="CRCoverPage"/>
              <w:numPr>
                <w:ilvl w:val="0"/>
                <w:numId w:val="37"/>
              </w:numPr>
              <w:spacing w:after="0"/>
              <w:rPr>
                <w:noProof/>
              </w:rPr>
            </w:pPr>
            <w:r>
              <w:rPr>
                <w:noProof/>
              </w:rPr>
              <w:t xml:space="preserve">In subclause 9.1.13.2, it is clarified that case 2 requirements are defined for the gap combination of concurrent gap and NCSG rather than the combination of measurement gap and NCSG. Table 9.1.13-1 just contains information on the gap combination configurations, whilst no NSCG pattern combination is specified therein. This is corrected.   </w:t>
            </w:r>
          </w:p>
          <w:p w14:paraId="0DAFE3DA" w14:textId="60AB42A1" w:rsidR="006205C6" w:rsidRDefault="006205C6" w:rsidP="006205C6">
            <w:pPr>
              <w:pStyle w:val="CRCoverPage"/>
              <w:numPr>
                <w:ilvl w:val="0"/>
                <w:numId w:val="37"/>
              </w:numPr>
              <w:spacing w:after="60"/>
              <w:ind w:left="714" w:hanging="357"/>
              <w:rPr>
                <w:noProof/>
              </w:rPr>
            </w:pPr>
            <w:r>
              <w:rPr>
                <w:noProof/>
              </w:rPr>
              <w:t>In subclause 9.1.13.3, the list of gap combination configurations for collisions involving NCSGs is clarified to apply for both concurrent MG+NCSG and NCSG+NCSG configurations.</w:t>
            </w:r>
          </w:p>
        </w:tc>
      </w:tr>
      <w:tr w:rsidR="006205C6" w14:paraId="4105D76D" w14:textId="77777777" w:rsidTr="00B83EB3">
        <w:tc>
          <w:tcPr>
            <w:tcW w:w="2694" w:type="dxa"/>
            <w:gridSpan w:val="2"/>
            <w:tcBorders>
              <w:left w:val="single" w:sz="4" w:space="0" w:color="auto"/>
            </w:tcBorders>
          </w:tcPr>
          <w:p w14:paraId="30C9B0AE" w14:textId="77777777" w:rsidR="006205C6" w:rsidRDefault="006205C6" w:rsidP="00B83EB3">
            <w:pPr>
              <w:pStyle w:val="CRCoverPage"/>
              <w:spacing w:after="0"/>
              <w:rPr>
                <w:b/>
                <w:i/>
                <w:noProof/>
                <w:sz w:val="8"/>
                <w:szCs w:val="8"/>
              </w:rPr>
            </w:pPr>
          </w:p>
        </w:tc>
        <w:tc>
          <w:tcPr>
            <w:tcW w:w="6946" w:type="dxa"/>
            <w:gridSpan w:val="9"/>
            <w:tcBorders>
              <w:right w:val="single" w:sz="4" w:space="0" w:color="auto"/>
            </w:tcBorders>
          </w:tcPr>
          <w:p w14:paraId="448BC4B3" w14:textId="77777777" w:rsidR="006205C6" w:rsidRDefault="006205C6" w:rsidP="00B83EB3">
            <w:pPr>
              <w:pStyle w:val="CRCoverPage"/>
              <w:spacing w:after="0"/>
              <w:rPr>
                <w:noProof/>
                <w:sz w:val="8"/>
                <w:szCs w:val="8"/>
              </w:rPr>
            </w:pPr>
          </w:p>
        </w:tc>
      </w:tr>
      <w:tr w:rsidR="006205C6" w14:paraId="52629663" w14:textId="77777777" w:rsidTr="00B83EB3">
        <w:tc>
          <w:tcPr>
            <w:tcW w:w="2694" w:type="dxa"/>
            <w:gridSpan w:val="2"/>
            <w:tcBorders>
              <w:left w:val="single" w:sz="4" w:space="0" w:color="auto"/>
              <w:bottom w:val="single" w:sz="4" w:space="0" w:color="auto"/>
            </w:tcBorders>
          </w:tcPr>
          <w:p w14:paraId="1826469E" w14:textId="77777777" w:rsidR="006205C6" w:rsidRDefault="006205C6" w:rsidP="00B83E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6FE2F5" w14:textId="3249EA33" w:rsidR="006205C6" w:rsidRDefault="006205C6" w:rsidP="00B83EB3">
            <w:pPr>
              <w:pStyle w:val="CRCoverPage"/>
              <w:spacing w:after="0"/>
              <w:ind w:left="100"/>
              <w:rPr>
                <w:noProof/>
              </w:rPr>
            </w:pPr>
            <w:r>
              <w:rPr>
                <w:noProof/>
                <w:color w:val="000000" w:themeColor="text1"/>
              </w:rPr>
              <w:t>Inconsistent terminology for Case 2 requirements.</w:t>
            </w:r>
          </w:p>
        </w:tc>
      </w:tr>
      <w:tr w:rsidR="006205C6" w14:paraId="7339CA76" w14:textId="77777777" w:rsidTr="00B83EB3">
        <w:tc>
          <w:tcPr>
            <w:tcW w:w="2694" w:type="dxa"/>
            <w:gridSpan w:val="2"/>
          </w:tcPr>
          <w:p w14:paraId="2B303573" w14:textId="77777777" w:rsidR="006205C6" w:rsidRDefault="006205C6" w:rsidP="00B83EB3">
            <w:pPr>
              <w:pStyle w:val="CRCoverPage"/>
              <w:spacing w:after="0"/>
              <w:rPr>
                <w:b/>
                <w:i/>
                <w:noProof/>
                <w:sz w:val="8"/>
                <w:szCs w:val="8"/>
              </w:rPr>
            </w:pPr>
          </w:p>
        </w:tc>
        <w:tc>
          <w:tcPr>
            <w:tcW w:w="6946" w:type="dxa"/>
            <w:gridSpan w:val="9"/>
          </w:tcPr>
          <w:p w14:paraId="737F3C50" w14:textId="77777777" w:rsidR="006205C6" w:rsidRDefault="006205C6" w:rsidP="00B83EB3">
            <w:pPr>
              <w:pStyle w:val="CRCoverPage"/>
              <w:spacing w:after="0"/>
              <w:rPr>
                <w:noProof/>
                <w:sz w:val="8"/>
                <w:szCs w:val="8"/>
              </w:rPr>
            </w:pPr>
          </w:p>
        </w:tc>
      </w:tr>
      <w:tr w:rsidR="006205C6" w14:paraId="71A596EE" w14:textId="77777777" w:rsidTr="00B83EB3">
        <w:tc>
          <w:tcPr>
            <w:tcW w:w="2694" w:type="dxa"/>
            <w:gridSpan w:val="2"/>
            <w:tcBorders>
              <w:top w:val="single" w:sz="4" w:space="0" w:color="auto"/>
              <w:left w:val="single" w:sz="4" w:space="0" w:color="auto"/>
            </w:tcBorders>
          </w:tcPr>
          <w:p w14:paraId="0B190562" w14:textId="77777777" w:rsidR="006205C6" w:rsidRDefault="006205C6" w:rsidP="00B83E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F04576" w14:textId="1994372C" w:rsidR="006205C6" w:rsidRDefault="006205C6" w:rsidP="00B83EB3">
            <w:pPr>
              <w:pStyle w:val="CRCoverPage"/>
              <w:spacing w:after="0"/>
              <w:ind w:left="100"/>
              <w:rPr>
                <w:noProof/>
              </w:rPr>
            </w:pPr>
            <w:r>
              <w:rPr>
                <w:lang w:eastAsia="zh-CN"/>
              </w:rPr>
              <w:t>9.1.13</w:t>
            </w:r>
            <w:r w:rsidRPr="009C5807">
              <w:rPr>
                <w:lang w:eastAsia="zh-CN"/>
              </w:rPr>
              <w:t>.</w:t>
            </w:r>
            <w:r>
              <w:rPr>
                <w:lang w:eastAsia="zh-CN"/>
              </w:rPr>
              <w:t xml:space="preserve">2, </w:t>
            </w:r>
            <w:r w:rsidRPr="0037504D">
              <w:rPr>
                <w:noProof/>
                <w:color w:val="000000" w:themeColor="text1"/>
              </w:rPr>
              <w:t>9.1.13.3</w:t>
            </w:r>
          </w:p>
        </w:tc>
      </w:tr>
      <w:tr w:rsidR="006205C6" w14:paraId="20A8EC95" w14:textId="77777777" w:rsidTr="00B83EB3">
        <w:tc>
          <w:tcPr>
            <w:tcW w:w="2694" w:type="dxa"/>
            <w:gridSpan w:val="2"/>
            <w:tcBorders>
              <w:left w:val="single" w:sz="4" w:space="0" w:color="auto"/>
            </w:tcBorders>
          </w:tcPr>
          <w:p w14:paraId="789C2B35" w14:textId="77777777" w:rsidR="006205C6" w:rsidRDefault="006205C6" w:rsidP="00B83EB3">
            <w:pPr>
              <w:pStyle w:val="CRCoverPage"/>
              <w:spacing w:after="0"/>
              <w:rPr>
                <w:b/>
                <w:i/>
                <w:noProof/>
                <w:sz w:val="8"/>
                <w:szCs w:val="8"/>
              </w:rPr>
            </w:pPr>
          </w:p>
        </w:tc>
        <w:tc>
          <w:tcPr>
            <w:tcW w:w="6946" w:type="dxa"/>
            <w:gridSpan w:val="9"/>
            <w:tcBorders>
              <w:right w:val="single" w:sz="4" w:space="0" w:color="auto"/>
            </w:tcBorders>
          </w:tcPr>
          <w:p w14:paraId="1A328F1C" w14:textId="77777777" w:rsidR="006205C6" w:rsidRDefault="006205C6" w:rsidP="00B83EB3">
            <w:pPr>
              <w:pStyle w:val="CRCoverPage"/>
              <w:spacing w:after="0"/>
              <w:rPr>
                <w:noProof/>
                <w:sz w:val="8"/>
                <w:szCs w:val="8"/>
              </w:rPr>
            </w:pPr>
          </w:p>
        </w:tc>
      </w:tr>
      <w:tr w:rsidR="006205C6" w14:paraId="4624B98B" w14:textId="77777777" w:rsidTr="00B83EB3">
        <w:tc>
          <w:tcPr>
            <w:tcW w:w="2694" w:type="dxa"/>
            <w:gridSpan w:val="2"/>
            <w:tcBorders>
              <w:left w:val="single" w:sz="4" w:space="0" w:color="auto"/>
            </w:tcBorders>
          </w:tcPr>
          <w:p w14:paraId="0B88C794" w14:textId="77777777" w:rsidR="006205C6" w:rsidRDefault="006205C6" w:rsidP="00B83E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5D3C21" w14:textId="77777777" w:rsidR="006205C6" w:rsidRDefault="006205C6" w:rsidP="00B83E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D87CC8" w14:textId="77777777" w:rsidR="006205C6" w:rsidRDefault="006205C6" w:rsidP="00B83EB3">
            <w:pPr>
              <w:pStyle w:val="CRCoverPage"/>
              <w:spacing w:after="0"/>
              <w:jc w:val="center"/>
              <w:rPr>
                <w:b/>
                <w:caps/>
                <w:noProof/>
              </w:rPr>
            </w:pPr>
            <w:r>
              <w:rPr>
                <w:b/>
                <w:caps/>
                <w:noProof/>
              </w:rPr>
              <w:t>N</w:t>
            </w:r>
          </w:p>
        </w:tc>
        <w:tc>
          <w:tcPr>
            <w:tcW w:w="2977" w:type="dxa"/>
            <w:gridSpan w:val="4"/>
          </w:tcPr>
          <w:p w14:paraId="1437C061" w14:textId="77777777" w:rsidR="006205C6" w:rsidRDefault="006205C6" w:rsidP="00B83E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DBF3CC" w14:textId="77777777" w:rsidR="006205C6" w:rsidRDefault="006205C6" w:rsidP="00B83EB3">
            <w:pPr>
              <w:pStyle w:val="CRCoverPage"/>
              <w:spacing w:after="0"/>
              <w:ind w:left="99"/>
              <w:rPr>
                <w:noProof/>
              </w:rPr>
            </w:pPr>
          </w:p>
        </w:tc>
      </w:tr>
      <w:tr w:rsidR="006205C6" w14:paraId="422EFF92" w14:textId="77777777" w:rsidTr="00B83EB3">
        <w:tc>
          <w:tcPr>
            <w:tcW w:w="2694" w:type="dxa"/>
            <w:gridSpan w:val="2"/>
            <w:tcBorders>
              <w:left w:val="single" w:sz="4" w:space="0" w:color="auto"/>
            </w:tcBorders>
          </w:tcPr>
          <w:p w14:paraId="09EEDA92" w14:textId="77777777" w:rsidR="006205C6" w:rsidRDefault="006205C6" w:rsidP="00B83E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3DB0C" w14:textId="77777777" w:rsidR="006205C6" w:rsidRDefault="006205C6" w:rsidP="00B83E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72430" w14:textId="77777777" w:rsidR="006205C6" w:rsidRDefault="006205C6" w:rsidP="00B83EB3">
            <w:pPr>
              <w:pStyle w:val="CRCoverPage"/>
              <w:spacing w:after="0"/>
              <w:jc w:val="center"/>
              <w:rPr>
                <w:b/>
                <w:caps/>
                <w:noProof/>
              </w:rPr>
            </w:pPr>
            <w:r>
              <w:rPr>
                <w:b/>
                <w:caps/>
                <w:noProof/>
              </w:rPr>
              <w:t>X</w:t>
            </w:r>
          </w:p>
        </w:tc>
        <w:tc>
          <w:tcPr>
            <w:tcW w:w="2977" w:type="dxa"/>
            <w:gridSpan w:val="4"/>
          </w:tcPr>
          <w:p w14:paraId="0F74348F" w14:textId="77777777" w:rsidR="006205C6" w:rsidRDefault="006205C6" w:rsidP="00B83E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1113BC" w14:textId="77777777" w:rsidR="006205C6" w:rsidRDefault="006205C6" w:rsidP="00B83EB3">
            <w:pPr>
              <w:pStyle w:val="CRCoverPage"/>
              <w:spacing w:after="0"/>
              <w:ind w:left="99"/>
              <w:rPr>
                <w:noProof/>
              </w:rPr>
            </w:pPr>
            <w:r>
              <w:rPr>
                <w:noProof/>
              </w:rPr>
              <w:t xml:space="preserve">TS/TR ... CR ... </w:t>
            </w:r>
          </w:p>
        </w:tc>
      </w:tr>
      <w:tr w:rsidR="006205C6" w14:paraId="68A0494E" w14:textId="77777777" w:rsidTr="00B83EB3">
        <w:tc>
          <w:tcPr>
            <w:tcW w:w="2694" w:type="dxa"/>
            <w:gridSpan w:val="2"/>
            <w:tcBorders>
              <w:left w:val="single" w:sz="4" w:space="0" w:color="auto"/>
            </w:tcBorders>
          </w:tcPr>
          <w:p w14:paraId="200F49A6" w14:textId="77777777" w:rsidR="006205C6" w:rsidRDefault="006205C6" w:rsidP="00B83E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893555" w14:textId="77777777" w:rsidR="006205C6" w:rsidRDefault="006205C6" w:rsidP="00B83E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FB10D" w14:textId="77777777" w:rsidR="006205C6" w:rsidRDefault="006205C6" w:rsidP="00B83EB3">
            <w:pPr>
              <w:pStyle w:val="CRCoverPage"/>
              <w:spacing w:after="0"/>
              <w:jc w:val="center"/>
              <w:rPr>
                <w:b/>
                <w:caps/>
                <w:noProof/>
              </w:rPr>
            </w:pPr>
          </w:p>
        </w:tc>
        <w:tc>
          <w:tcPr>
            <w:tcW w:w="2977" w:type="dxa"/>
            <w:gridSpan w:val="4"/>
          </w:tcPr>
          <w:p w14:paraId="69C8423F" w14:textId="77777777" w:rsidR="006205C6" w:rsidRDefault="006205C6" w:rsidP="00B83E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A254E9" w14:textId="77777777" w:rsidR="006205C6" w:rsidRDefault="006205C6" w:rsidP="00B83EB3">
            <w:pPr>
              <w:pStyle w:val="CRCoverPage"/>
              <w:spacing w:after="0"/>
              <w:ind w:left="99"/>
              <w:rPr>
                <w:noProof/>
              </w:rPr>
            </w:pPr>
            <w:r w:rsidRPr="004C6660">
              <w:rPr>
                <w:noProof/>
              </w:rPr>
              <w:t>TS</w:t>
            </w:r>
            <w:r>
              <w:rPr>
                <w:noProof/>
              </w:rPr>
              <w:t xml:space="preserve"> </w:t>
            </w:r>
            <w:r w:rsidRPr="004C6660">
              <w:rPr>
                <w:noProof/>
              </w:rPr>
              <w:t>38.533</w:t>
            </w:r>
          </w:p>
        </w:tc>
      </w:tr>
      <w:tr w:rsidR="006205C6" w14:paraId="60AF1E0D" w14:textId="77777777" w:rsidTr="00B83EB3">
        <w:tc>
          <w:tcPr>
            <w:tcW w:w="2694" w:type="dxa"/>
            <w:gridSpan w:val="2"/>
            <w:tcBorders>
              <w:left w:val="single" w:sz="4" w:space="0" w:color="auto"/>
            </w:tcBorders>
          </w:tcPr>
          <w:p w14:paraId="68292D4B" w14:textId="77777777" w:rsidR="006205C6" w:rsidRDefault="006205C6" w:rsidP="00B83E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BB8F09" w14:textId="77777777" w:rsidR="006205C6" w:rsidRDefault="006205C6" w:rsidP="00B83E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AF841" w14:textId="77777777" w:rsidR="006205C6" w:rsidRDefault="006205C6" w:rsidP="00B83EB3">
            <w:pPr>
              <w:pStyle w:val="CRCoverPage"/>
              <w:spacing w:after="0"/>
              <w:jc w:val="center"/>
              <w:rPr>
                <w:b/>
                <w:caps/>
                <w:noProof/>
              </w:rPr>
            </w:pPr>
            <w:r>
              <w:rPr>
                <w:b/>
                <w:caps/>
                <w:noProof/>
              </w:rPr>
              <w:t>X</w:t>
            </w:r>
          </w:p>
        </w:tc>
        <w:tc>
          <w:tcPr>
            <w:tcW w:w="2977" w:type="dxa"/>
            <w:gridSpan w:val="4"/>
          </w:tcPr>
          <w:p w14:paraId="3EC2A0FE" w14:textId="77777777" w:rsidR="006205C6" w:rsidRDefault="006205C6" w:rsidP="00B83E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A6FFC6" w14:textId="77777777" w:rsidR="006205C6" w:rsidRDefault="006205C6" w:rsidP="00B83EB3">
            <w:pPr>
              <w:pStyle w:val="CRCoverPage"/>
              <w:spacing w:after="0"/>
              <w:ind w:left="99"/>
              <w:rPr>
                <w:noProof/>
              </w:rPr>
            </w:pPr>
            <w:r>
              <w:rPr>
                <w:noProof/>
              </w:rPr>
              <w:t xml:space="preserve">TS/TR ... CR ... </w:t>
            </w:r>
          </w:p>
        </w:tc>
      </w:tr>
      <w:tr w:rsidR="006205C6" w14:paraId="10312275" w14:textId="77777777" w:rsidTr="00B83EB3">
        <w:tc>
          <w:tcPr>
            <w:tcW w:w="2694" w:type="dxa"/>
            <w:gridSpan w:val="2"/>
            <w:tcBorders>
              <w:left w:val="single" w:sz="4" w:space="0" w:color="auto"/>
            </w:tcBorders>
          </w:tcPr>
          <w:p w14:paraId="3920D1BC" w14:textId="77777777" w:rsidR="006205C6" w:rsidRDefault="006205C6" w:rsidP="00B83EB3">
            <w:pPr>
              <w:pStyle w:val="CRCoverPage"/>
              <w:spacing w:after="0"/>
              <w:rPr>
                <w:b/>
                <w:i/>
                <w:noProof/>
              </w:rPr>
            </w:pPr>
          </w:p>
        </w:tc>
        <w:tc>
          <w:tcPr>
            <w:tcW w:w="6946" w:type="dxa"/>
            <w:gridSpan w:val="9"/>
            <w:tcBorders>
              <w:right w:val="single" w:sz="4" w:space="0" w:color="auto"/>
            </w:tcBorders>
          </w:tcPr>
          <w:p w14:paraId="3B1ADA2F" w14:textId="77777777" w:rsidR="006205C6" w:rsidRDefault="006205C6" w:rsidP="00B83EB3">
            <w:pPr>
              <w:pStyle w:val="CRCoverPage"/>
              <w:spacing w:after="0"/>
              <w:rPr>
                <w:noProof/>
              </w:rPr>
            </w:pPr>
          </w:p>
        </w:tc>
      </w:tr>
      <w:tr w:rsidR="006205C6" w14:paraId="57CFBD65" w14:textId="77777777" w:rsidTr="00B83EB3">
        <w:tc>
          <w:tcPr>
            <w:tcW w:w="2694" w:type="dxa"/>
            <w:gridSpan w:val="2"/>
            <w:tcBorders>
              <w:left w:val="single" w:sz="4" w:space="0" w:color="auto"/>
              <w:bottom w:val="single" w:sz="4" w:space="0" w:color="auto"/>
            </w:tcBorders>
          </w:tcPr>
          <w:p w14:paraId="48038CC3" w14:textId="77777777" w:rsidR="006205C6" w:rsidRDefault="006205C6" w:rsidP="00B83E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BFFC3" w14:textId="77777777" w:rsidR="006205C6" w:rsidRDefault="006205C6" w:rsidP="00B83EB3">
            <w:pPr>
              <w:pStyle w:val="CRCoverPage"/>
              <w:spacing w:after="0"/>
              <w:ind w:left="100"/>
              <w:rPr>
                <w:noProof/>
              </w:rPr>
            </w:pPr>
            <w:r>
              <w:rPr>
                <w:noProof/>
              </w:rPr>
              <w:t>None.</w:t>
            </w:r>
          </w:p>
        </w:tc>
      </w:tr>
      <w:tr w:rsidR="006205C6" w:rsidRPr="008863B9" w14:paraId="0D49FCE3" w14:textId="77777777" w:rsidTr="00B83EB3">
        <w:tc>
          <w:tcPr>
            <w:tcW w:w="2694" w:type="dxa"/>
            <w:gridSpan w:val="2"/>
            <w:tcBorders>
              <w:top w:val="single" w:sz="4" w:space="0" w:color="auto"/>
              <w:bottom w:val="single" w:sz="4" w:space="0" w:color="auto"/>
            </w:tcBorders>
          </w:tcPr>
          <w:p w14:paraId="57A1B890" w14:textId="77777777" w:rsidR="006205C6" w:rsidRPr="008863B9" w:rsidRDefault="006205C6" w:rsidP="00B83E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32433A" w14:textId="77777777" w:rsidR="006205C6" w:rsidRPr="008863B9" w:rsidRDefault="006205C6" w:rsidP="00B83EB3">
            <w:pPr>
              <w:pStyle w:val="CRCoverPage"/>
              <w:spacing w:after="0"/>
              <w:ind w:left="100"/>
              <w:rPr>
                <w:noProof/>
                <w:sz w:val="8"/>
                <w:szCs w:val="8"/>
              </w:rPr>
            </w:pPr>
          </w:p>
        </w:tc>
      </w:tr>
      <w:tr w:rsidR="006205C6" w14:paraId="01BEE00B" w14:textId="77777777" w:rsidTr="00B83EB3">
        <w:tc>
          <w:tcPr>
            <w:tcW w:w="2694" w:type="dxa"/>
            <w:gridSpan w:val="2"/>
            <w:tcBorders>
              <w:top w:val="single" w:sz="4" w:space="0" w:color="auto"/>
              <w:left w:val="single" w:sz="4" w:space="0" w:color="auto"/>
              <w:bottom w:val="single" w:sz="4" w:space="0" w:color="auto"/>
            </w:tcBorders>
          </w:tcPr>
          <w:p w14:paraId="6A774AD5" w14:textId="77777777" w:rsidR="006205C6" w:rsidRDefault="006205C6" w:rsidP="00B83E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7EBA52" w14:textId="77777777" w:rsidR="006205C6" w:rsidRDefault="006205C6" w:rsidP="00B83EB3">
            <w:pPr>
              <w:pStyle w:val="CRCoverPage"/>
              <w:spacing w:after="0"/>
              <w:ind w:left="100"/>
              <w:rPr>
                <w:noProof/>
              </w:rPr>
            </w:pPr>
          </w:p>
        </w:tc>
      </w:tr>
    </w:tbl>
    <w:p w14:paraId="12A5AA0A" w14:textId="77777777" w:rsidR="006205C6" w:rsidRDefault="006205C6" w:rsidP="006205C6">
      <w:pPr>
        <w:pStyle w:val="CRCoverPage"/>
        <w:spacing w:after="0"/>
        <w:rPr>
          <w:noProof/>
          <w:sz w:val="8"/>
          <w:szCs w:val="8"/>
        </w:rPr>
      </w:pPr>
    </w:p>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rsidSect="009A1B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4F58BDA3" w14:textId="77777777" w:rsidR="001D06CC" w:rsidRPr="001D06CC" w:rsidRDefault="001D06CC" w:rsidP="001D06CC">
      <w:pPr>
        <w:keepNext/>
        <w:keepLines/>
        <w:spacing w:before="120"/>
        <w:ind w:left="1418" w:hanging="1418"/>
        <w:outlineLvl w:val="3"/>
        <w:rPr>
          <w:rFonts w:ascii="Arial" w:eastAsia="SimSun" w:hAnsi="Arial"/>
          <w:sz w:val="24"/>
          <w:szCs w:val="18"/>
          <w:lang w:val="en-US" w:eastAsia="ko-KR"/>
        </w:rPr>
      </w:pPr>
      <w:bookmarkStart w:id="1" w:name="_Hlk104279635"/>
      <w:bookmarkStart w:id="2" w:name="_Toc21338223"/>
      <w:bookmarkStart w:id="3" w:name="_Toc29808331"/>
      <w:bookmarkStart w:id="4" w:name="_Toc37068250"/>
      <w:bookmarkStart w:id="5" w:name="_Toc37083795"/>
      <w:bookmarkStart w:id="6" w:name="_Toc37084137"/>
      <w:bookmarkStart w:id="7" w:name="_Toc40209499"/>
      <w:bookmarkStart w:id="8" w:name="_Toc40209841"/>
      <w:bookmarkStart w:id="9" w:name="_Toc45892800"/>
      <w:bookmarkStart w:id="10" w:name="_Toc53176657"/>
      <w:bookmarkStart w:id="11" w:name="_Toc61120970"/>
      <w:bookmarkStart w:id="12" w:name="_Toc67918142"/>
      <w:bookmarkStart w:id="13" w:name="_Toc76298185"/>
      <w:bookmarkStart w:id="14" w:name="_Toc76572197"/>
      <w:bookmarkStart w:id="15" w:name="_Toc76652064"/>
      <w:bookmarkStart w:id="16" w:name="_Toc76652902"/>
      <w:bookmarkStart w:id="17" w:name="_Toc83742174"/>
      <w:bookmarkStart w:id="18" w:name="_Toc91440664"/>
      <w:bookmarkStart w:id="19" w:name="_Toc9884945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1D06CC">
        <w:rPr>
          <w:rFonts w:ascii="Arial" w:eastAsia="SimSun" w:hAnsi="Arial"/>
          <w:sz w:val="24"/>
          <w:szCs w:val="18"/>
          <w:lang w:val="en-US" w:eastAsia="ko-KR"/>
        </w:rPr>
        <w:t>9.1.13.2</w:t>
      </w:r>
      <w:r w:rsidRPr="001D06CC">
        <w:rPr>
          <w:rFonts w:ascii="Arial" w:eastAsia="SimSun" w:hAnsi="Arial"/>
          <w:sz w:val="24"/>
          <w:szCs w:val="18"/>
          <w:lang w:val="en-US" w:eastAsia="ko-KR"/>
        </w:rPr>
        <w:tab/>
        <w:t>Requirements</w:t>
      </w:r>
    </w:p>
    <w:p w14:paraId="1A6FEA23" w14:textId="77777777" w:rsidR="001D06CC" w:rsidRPr="001D06CC" w:rsidRDefault="001D06CC" w:rsidP="001D06CC">
      <w:pPr>
        <w:rPr>
          <w:rFonts w:eastAsia="SimSun"/>
        </w:rPr>
      </w:pPr>
      <w:r w:rsidRPr="001D06CC">
        <w:rPr>
          <w:rFonts w:eastAsia="SimSun"/>
        </w:rPr>
        <w:t xml:space="preserve">If the UE requires </w:t>
      </w:r>
      <w:ins w:id="20" w:author="Nokia" w:date="2024-03-23T15:12:00Z">
        <w:r w:rsidRPr="001D06CC">
          <w:rPr>
            <w:rFonts w:eastAsia="SimSun"/>
          </w:rPr>
          <w:t xml:space="preserve">concurrent </w:t>
        </w:r>
      </w:ins>
      <w:r w:rsidRPr="001D06CC">
        <w:rPr>
          <w:rFonts w:eastAsia="SimSun"/>
          <w:lang w:eastAsia="zh-CN"/>
        </w:rPr>
        <w:t>measurement gap</w:t>
      </w:r>
      <w:r w:rsidRPr="001D06CC">
        <w:rPr>
          <w:rFonts w:eastAsia="SimSun"/>
        </w:rPr>
        <w:t>s and/or NCSG</w:t>
      </w:r>
      <w:ins w:id="21" w:author="Nokia" w:date="2024-03-23T15:14:00Z">
        <w:r w:rsidRPr="001D06CC">
          <w:rPr>
            <w:rFonts w:eastAsia="SimSun"/>
          </w:rPr>
          <w:t>s</w:t>
        </w:r>
      </w:ins>
      <w:r w:rsidRPr="001D06CC">
        <w:rPr>
          <w:rFonts w:eastAsia="SimSun"/>
        </w:rPr>
        <w:t xml:space="preserve"> to identify and measure intra-frequency cells and/or inter-frequency cells and/or inter-RAT E-UTRAN cells, and the UE supports [</w:t>
      </w:r>
      <w:r w:rsidRPr="001D06CC">
        <w:rPr>
          <w:rFonts w:eastAsia="SimSun"/>
          <w:i/>
          <w:iCs/>
        </w:rPr>
        <w:t>concurrentNCSGPerUE-OnlyMeasGapwithNCSG-r18</w:t>
      </w:r>
      <w:r w:rsidRPr="001D06CC">
        <w:rPr>
          <w:rFonts w:eastAsia="SimSun"/>
        </w:rPr>
        <w:t>] but does not support independent measurement gap patterns for different frequency ranges as specified in [14],</w:t>
      </w:r>
      <w:r w:rsidRPr="001D06CC">
        <w:rPr>
          <w:rFonts w:eastAsia="SimSun" w:cs="v4.2.0"/>
        </w:rPr>
        <w:t xml:space="preserve"> in order for the requirements in the following clauses to apply, the network can provide </w:t>
      </w:r>
      <w:r w:rsidRPr="001D06CC">
        <w:rPr>
          <w:rFonts w:eastAsia="SimSun"/>
        </w:rPr>
        <w:t xml:space="preserve">one per-UE </w:t>
      </w:r>
      <w:ins w:id="22" w:author="Nokia" w:date="2024-03-23T15:21:00Z">
        <w:r w:rsidRPr="001D06CC">
          <w:rPr>
            <w:rFonts w:eastAsia="SimSun"/>
          </w:rPr>
          <w:t xml:space="preserve">concurrent </w:t>
        </w:r>
      </w:ins>
      <w:r w:rsidRPr="001D06CC">
        <w:rPr>
          <w:rFonts w:eastAsia="SimSun"/>
        </w:rPr>
        <w:t>measurement gap and one per-UE NCSG or at most two per-UE NCSGs for monitoring of all frequency layers.</w:t>
      </w:r>
    </w:p>
    <w:p w14:paraId="527604F9" w14:textId="77777777" w:rsidR="001D06CC" w:rsidRPr="001D06CC" w:rsidRDefault="001D06CC" w:rsidP="001D06CC">
      <w:pPr>
        <w:rPr>
          <w:rFonts w:eastAsia="SimSun"/>
        </w:rPr>
      </w:pPr>
      <w:r w:rsidRPr="001D06CC">
        <w:rPr>
          <w:rFonts w:eastAsia="SimSun"/>
        </w:rPr>
        <w:t xml:space="preserve">If the UE requires </w:t>
      </w:r>
      <w:ins w:id="23" w:author="Nokia" w:date="2024-03-23T15:13:00Z">
        <w:r w:rsidRPr="001D06CC">
          <w:rPr>
            <w:rFonts w:eastAsia="SimSun"/>
          </w:rPr>
          <w:t xml:space="preserve">concurrent </w:t>
        </w:r>
      </w:ins>
      <w:r w:rsidRPr="001D06CC">
        <w:rPr>
          <w:rFonts w:eastAsia="SimSun"/>
          <w:lang w:eastAsia="zh-CN"/>
        </w:rPr>
        <w:t>measurement gap</w:t>
      </w:r>
      <w:r w:rsidRPr="001D06CC">
        <w:rPr>
          <w:rFonts w:eastAsia="SimSun"/>
        </w:rPr>
        <w:t>s and/or NCSG</w:t>
      </w:r>
      <w:ins w:id="24" w:author="Nokia" w:date="2024-03-23T15:14:00Z">
        <w:r w:rsidRPr="001D06CC">
          <w:rPr>
            <w:rFonts w:eastAsia="SimSun"/>
          </w:rPr>
          <w:t>s</w:t>
        </w:r>
      </w:ins>
      <w:r w:rsidRPr="001D06CC">
        <w:rPr>
          <w:rFonts w:eastAsia="SimSun"/>
        </w:rPr>
        <w:t xml:space="preserve"> to identify and measure intra-frequency cells and/or inter-frequency cells and/or inter-RAT E-UTRAN cells, and the UE supports</w:t>
      </w:r>
      <w:r w:rsidRPr="001D06CC">
        <w:rPr>
          <w:rFonts w:ascii="Arial" w:eastAsia="SimSun" w:hAnsi="Arial" w:cs="Arial"/>
          <w:i/>
          <w:iCs/>
          <w:sz w:val="18"/>
          <w:szCs w:val="18"/>
          <w:lang w:eastAsia="ja-JP"/>
        </w:rPr>
        <w:t xml:space="preserve"> </w:t>
      </w:r>
      <w:r w:rsidRPr="001D06CC">
        <w:rPr>
          <w:rFonts w:eastAsia="SimSun"/>
        </w:rPr>
        <w:t>[</w:t>
      </w:r>
      <w:r w:rsidRPr="001D06CC">
        <w:rPr>
          <w:rFonts w:eastAsia="SimSun"/>
          <w:i/>
          <w:iCs/>
        </w:rPr>
        <w:t>concurrentNCSGPerUE-PerFRCombMeasGapwithNCSG-r18</w:t>
      </w:r>
      <w:r w:rsidRPr="001D06CC">
        <w:rPr>
          <w:rFonts w:eastAsia="SimSun"/>
        </w:rPr>
        <w:t>] as specified in [14]</w:t>
      </w:r>
      <w:r w:rsidRPr="001D06CC">
        <w:rPr>
          <w:rFonts w:eastAsia="SimSun"/>
          <w:lang w:eastAsia="zh-CN"/>
        </w:rPr>
        <w:t>,</w:t>
      </w:r>
      <w:r w:rsidRPr="001D06CC">
        <w:rPr>
          <w:rFonts w:eastAsia="SimSun"/>
        </w:rPr>
        <w:t xml:space="preserve"> </w:t>
      </w:r>
      <w:r w:rsidRPr="001D06CC">
        <w:rPr>
          <w:rFonts w:eastAsia="SimSun" w:cs="v4.2.0"/>
        </w:rPr>
        <w:t xml:space="preserve">in order for the requirements defined for </w:t>
      </w:r>
      <w:ins w:id="25" w:author="Nokia" w:date="2024-03-23T15:32:00Z">
        <w:r w:rsidRPr="001D06CC">
          <w:rPr>
            <w:rFonts w:eastAsia="SimSun" w:cs="v4.2.0"/>
          </w:rPr>
          <w:t>[</w:t>
        </w:r>
      </w:ins>
      <w:r w:rsidRPr="001D06CC">
        <w:rPr>
          <w:rFonts w:eastAsia="SimSun" w:cs="v4.2.0"/>
        </w:rPr>
        <w:t>concurrent measurement gaps with NCSG</w:t>
      </w:r>
      <w:ins w:id="26" w:author="Nokia" w:date="2024-03-23T15:32:00Z">
        <w:r w:rsidRPr="001D06CC">
          <w:rPr>
            <w:rFonts w:eastAsia="SimSun" w:cs="v4.2.0"/>
          </w:rPr>
          <w:t>]</w:t>
        </w:r>
      </w:ins>
      <w:r w:rsidRPr="001D06CC">
        <w:rPr>
          <w:rFonts w:eastAsia="SimSun" w:cs="v4.2.0"/>
        </w:rPr>
        <w:t xml:space="preserve"> to apply, the network can provide the </w:t>
      </w:r>
      <w:ins w:id="27" w:author="Nokia" w:date="2024-03-23T15:22:00Z">
        <w:r w:rsidRPr="001D06CC">
          <w:rPr>
            <w:rFonts w:eastAsia="SimSun" w:cs="v4.2.0"/>
          </w:rPr>
          <w:t xml:space="preserve">concurrent </w:t>
        </w:r>
      </w:ins>
      <w:r w:rsidRPr="001D06CC">
        <w:rPr>
          <w:rFonts w:eastAsia="SimSun"/>
        </w:rPr>
        <w:t xml:space="preserve">measurement gap with NCSG </w:t>
      </w:r>
      <w:del w:id="28" w:author="Nokia" w:date="2024-03-23T15:24:00Z">
        <w:r w:rsidRPr="001D06CC" w:rsidDel="00877E6E">
          <w:rPr>
            <w:rFonts w:eastAsia="SimSun"/>
          </w:rPr>
          <w:delText>pattern</w:delText>
        </w:r>
      </w:del>
      <w:r w:rsidRPr="001D06CC">
        <w:rPr>
          <w:rFonts w:eastAsia="SimSun"/>
        </w:rPr>
        <w:t xml:space="preserve"> combination</w:t>
      </w:r>
      <w:ins w:id="29" w:author="Nokia" w:date="2024-03-23T15:24:00Z">
        <w:r w:rsidRPr="001D06CC">
          <w:rPr>
            <w:rFonts w:eastAsia="SimSun"/>
          </w:rPr>
          <w:t xml:space="preserve"> configuration</w:t>
        </w:r>
      </w:ins>
      <w:r w:rsidRPr="001D06CC">
        <w:rPr>
          <w:rFonts w:eastAsia="SimSun"/>
        </w:rPr>
        <w:t>s specified in Table 9.1.13-1 for monitoring of all frequency layers.</w:t>
      </w:r>
    </w:p>
    <w:p w14:paraId="14A9B082" w14:textId="77777777" w:rsidR="001D06CC" w:rsidRPr="001D06CC" w:rsidRDefault="001D06CC" w:rsidP="001D06CC">
      <w:pPr>
        <w:rPr>
          <w:rFonts w:eastAsia="SimSun"/>
          <w:lang w:val="en-US"/>
        </w:rPr>
      </w:pPr>
    </w:p>
    <w:p w14:paraId="4CE51BDB" w14:textId="77777777" w:rsidR="001D06CC" w:rsidRPr="001D06CC" w:rsidRDefault="001D06CC" w:rsidP="001D06CC">
      <w:pPr>
        <w:keepNext/>
        <w:keepLines/>
        <w:spacing w:before="60"/>
        <w:jc w:val="center"/>
        <w:rPr>
          <w:rFonts w:ascii="Arial" w:eastAsia="SimSun" w:hAnsi="Arial" w:cs="Arial"/>
          <w:b/>
        </w:rPr>
      </w:pPr>
      <w:r w:rsidRPr="001D06CC">
        <w:rPr>
          <w:rFonts w:ascii="Arial" w:eastAsia="SimSun" w:hAnsi="Arial" w:cs="Arial"/>
          <w:b/>
          <w:snapToGrid w:val="0"/>
          <w:lang w:val="fr-FR"/>
        </w:rPr>
        <w:t xml:space="preserve">Table 9.1.13-1: The </w:t>
      </w:r>
      <w:proofErr w:type="spellStart"/>
      <w:r w:rsidRPr="001D06CC">
        <w:rPr>
          <w:rFonts w:ascii="Arial" w:eastAsia="SimSun" w:hAnsi="Arial" w:cs="Arial"/>
          <w:b/>
          <w:snapToGrid w:val="0"/>
          <w:lang w:val="fr-FR"/>
        </w:rPr>
        <w:t>number</w:t>
      </w:r>
      <w:proofErr w:type="spellEnd"/>
      <w:r w:rsidRPr="001D06CC">
        <w:rPr>
          <w:rFonts w:ascii="Arial" w:eastAsia="SimSun" w:hAnsi="Arial" w:cs="Arial"/>
          <w:b/>
          <w:snapToGrid w:val="0"/>
          <w:lang w:val="fr-FR"/>
        </w:rPr>
        <w:t xml:space="preserve"> of </w:t>
      </w:r>
      <w:r w:rsidRPr="001D06CC">
        <w:rPr>
          <w:rFonts w:ascii="Arial" w:eastAsia="SimSun" w:hAnsi="Arial" w:cs="Arial"/>
          <w:b/>
          <w:lang w:val="fr-FR"/>
        </w:rPr>
        <w:t xml:space="preserve">Gap Combination Configurations by UE </w:t>
      </w:r>
      <w:proofErr w:type="spellStart"/>
      <w:r w:rsidRPr="001D06CC">
        <w:rPr>
          <w:rFonts w:ascii="Arial" w:eastAsia="SimSun" w:hAnsi="Arial" w:cs="Arial"/>
          <w:b/>
          <w:lang w:val="fr-FR"/>
        </w:rPr>
        <w:t>supporting</w:t>
      </w:r>
      <w:proofErr w:type="spellEnd"/>
      <w:r w:rsidRPr="001D06CC">
        <w:rPr>
          <w:rFonts w:ascii="Arial" w:eastAsia="SimSun" w:hAnsi="Arial" w:cs="Arial"/>
          <w:b/>
          <w:lang w:val="fr-FR"/>
        </w:rPr>
        <w:t xml:space="preserve"> </w:t>
      </w:r>
      <w:proofErr w:type="spellStart"/>
      <w:r w:rsidRPr="001D06CC">
        <w:rPr>
          <w:rFonts w:ascii="Arial" w:eastAsia="SimSun" w:hAnsi="Arial" w:cs="Arial"/>
          <w:b/>
          <w:lang w:val="fr-FR"/>
        </w:rPr>
        <w:t>both</w:t>
      </w:r>
      <w:proofErr w:type="spellEnd"/>
      <w:r w:rsidRPr="001D06CC">
        <w:rPr>
          <w:rFonts w:ascii="Arial" w:eastAsia="SimSun" w:hAnsi="Arial" w:cs="Arial"/>
          <w:b/>
          <w:lang w:val="fr-FR"/>
        </w:rPr>
        <w:t xml:space="preserve"> concurrent </w:t>
      </w:r>
      <w:proofErr w:type="spellStart"/>
      <w:r w:rsidRPr="001D06CC">
        <w:rPr>
          <w:rFonts w:ascii="Arial" w:eastAsia="SimSun" w:hAnsi="Arial" w:cs="Arial"/>
          <w:b/>
          <w:lang w:val="fr-FR"/>
        </w:rPr>
        <w:t>measurement</w:t>
      </w:r>
      <w:proofErr w:type="spellEnd"/>
      <w:r w:rsidRPr="001D06CC">
        <w:rPr>
          <w:rFonts w:ascii="Arial" w:eastAsia="SimSun" w:hAnsi="Arial" w:cs="Arial"/>
          <w:b/>
          <w:lang w:val="fr-FR"/>
        </w:rPr>
        <w:t xml:space="preserve"> gap </w:t>
      </w:r>
      <w:proofErr w:type="spellStart"/>
      <w:r w:rsidRPr="001D06CC">
        <w:rPr>
          <w:rFonts w:ascii="Arial" w:eastAsia="SimSun" w:hAnsi="Arial" w:cs="Arial"/>
          <w:b/>
          <w:lang w:val="fr-FR"/>
        </w:rPr>
        <w:t>with</w:t>
      </w:r>
      <w:proofErr w:type="spellEnd"/>
      <w:r w:rsidRPr="001D06CC">
        <w:rPr>
          <w:rFonts w:ascii="Arial" w:eastAsia="SimSun" w:hAnsi="Arial" w:cs="Arial"/>
          <w:b/>
          <w:lang w:val="fr-FR"/>
        </w:rPr>
        <w:t xml:space="preserve"> NCSG patterns, per-FR NCSG patterns and </w:t>
      </w:r>
      <w:proofErr w:type="spellStart"/>
      <w:r w:rsidRPr="001D06CC">
        <w:rPr>
          <w:rFonts w:ascii="Arial" w:eastAsia="SimSun" w:hAnsi="Arial" w:cs="Arial"/>
          <w:b/>
          <w:lang w:val="fr-FR"/>
        </w:rPr>
        <w:t>independent</w:t>
      </w:r>
      <w:proofErr w:type="spellEnd"/>
      <w:r w:rsidRPr="001D06CC">
        <w:rPr>
          <w:rFonts w:ascii="Arial" w:eastAsia="SimSun" w:hAnsi="Arial" w:cs="Arial"/>
          <w:b/>
          <w:lang w:val="fr-FR"/>
        </w:rPr>
        <w:t xml:space="preserve"> </w:t>
      </w:r>
      <w:proofErr w:type="spellStart"/>
      <w:r w:rsidRPr="001D06CC">
        <w:rPr>
          <w:rFonts w:ascii="Arial" w:eastAsia="SimSun" w:hAnsi="Arial" w:cs="Arial"/>
          <w:b/>
          <w:lang w:val="fr-FR"/>
        </w:rPr>
        <w:t>measurement</w:t>
      </w:r>
      <w:proofErr w:type="spellEnd"/>
      <w:r w:rsidRPr="001D06CC">
        <w:rPr>
          <w:rFonts w:ascii="Arial" w:eastAsia="SimSun" w:hAnsi="Arial" w:cs="Arial"/>
          <w:b/>
          <w:lang w:val="fr-FR"/>
        </w:rPr>
        <w:t xml:space="preserve">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572"/>
        <w:gridCol w:w="1701"/>
      </w:tblGrid>
      <w:tr w:rsidR="001D06CC" w:rsidRPr="001D06CC" w14:paraId="2B5CD3C8" w14:textId="77777777" w:rsidTr="00CF608B">
        <w:trPr>
          <w:jc w:val="center"/>
        </w:trPr>
        <w:tc>
          <w:tcPr>
            <w:tcW w:w="134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C6A75FB" w14:textId="77777777" w:rsidR="001D06CC" w:rsidRPr="001D06CC" w:rsidRDefault="001D06CC" w:rsidP="001D06CC">
            <w:pPr>
              <w:keepNext/>
              <w:keepLines/>
              <w:spacing w:after="0"/>
              <w:jc w:val="center"/>
              <w:rPr>
                <w:rFonts w:ascii="Arial" w:eastAsia="SimSun" w:hAnsi="Arial" w:cs="Arial"/>
                <w:b/>
                <w:sz w:val="18"/>
                <w:lang w:val="en-US" w:eastAsia="zh-CN"/>
              </w:rPr>
            </w:pPr>
            <w:r w:rsidRPr="001D06CC">
              <w:rPr>
                <w:rFonts w:ascii="Arial" w:eastAsia="SimSun" w:hAnsi="Arial" w:cs="Arial"/>
                <w:b/>
                <w:sz w:val="18"/>
                <w:lang w:val="en-US" w:eastAsia="zh-CN"/>
              </w:rPr>
              <w:t>Gap Combination</w:t>
            </w:r>
          </w:p>
          <w:p w14:paraId="6B3CD45B" w14:textId="77777777" w:rsidR="001D06CC" w:rsidRPr="001D06CC" w:rsidRDefault="001D06CC" w:rsidP="001D06CC">
            <w:pPr>
              <w:keepNext/>
              <w:keepLines/>
              <w:spacing w:after="0"/>
              <w:jc w:val="center"/>
              <w:rPr>
                <w:rFonts w:ascii="Arial" w:eastAsia="SimSun" w:hAnsi="Arial" w:cs="Arial"/>
                <w:b/>
                <w:sz w:val="18"/>
                <w:lang w:val="en-US" w:eastAsia="zh-CN"/>
              </w:rPr>
            </w:pPr>
            <w:r w:rsidRPr="001D06CC">
              <w:rPr>
                <w:rFonts w:ascii="Arial" w:eastAsia="SimSun" w:hAnsi="Arial" w:cs="Arial"/>
                <w:b/>
                <w:sz w:val="18"/>
                <w:lang w:val="fr-FR"/>
              </w:rPr>
              <w:t>Configuration</w:t>
            </w:r>
            <w:r w:rsidRPr="001D06CC">
              <w:rPr>
                <w:rFonts w:ascii="Arial" w:eastAsia="SimSun" w:hAnsi="Arial" w:cs="Arial"/>
                <w:b/>
                <w:sz w:val="18"/>
                <w:lang w:val="en-US" w:eastAsia="zh-CN"/>
              </w:rPr>
              <w:t xml:space="preserve"> Id </w:t>
            </w:r>
          </w:p>
        </w:tc>
        <w:tc>
          <w:tcPr>
            <w:tcW w:w="4892"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7AB8D6A" w14:textId="77777777" w:rsidR="001D06CC" w:rsidRPr="001D06CC" w:rsidRDefault="001D06CC" w:rsidP="001D06CC">
            <w:pPr>
              <w:keepNext/>
              <w:keepLines/>
              <w:spacing w:after="0"/>
              <w:jc w:val="center"/>
              <w:rPr>
                <w:rFonts w:ascii="Arial" w:eastAsia="SimSun" w:hAnsi="Arial" w:cs="Arial"/>
                <w:b/>
                <w:sz w:val="18"/>
                <w:lang w:val="en-US" w:eastAsia="zh-CN"/>
              </w:rPr>
            </w:pPr>
            <w:r w:rsidRPr="001D06CC">
              <w:rPr>
                <w:rFonts w:ascii="Arial" w:eastAsia="SimSun" w:hAnsi="Arial" w:cs="Arial"/>
                <w:b/>
                <w:sz w:val="18"/>
                <w:lang w:val="en-US" w:eastAsia="zh-CN"/>
              </w:rPr>
              <w:t xml:space="preserve">The number of </w:t>
            </w:r>
            <w:proofErr w:type="spellStart"/>
            <w:r w:rsidRPr="001D06CC">
              <w:rPr>
                <w:rFonts w:ascii="Arial" w:eastAsia="SimSun" w:hAnsi="Arial" w:cs="Arial"/>
                <w:b/>
                <w:sz w:val="18"/>
                <w:lang w:val="fr-FR" w:eastAsia="zh-CN"/>
              </w:rPr>
              <w:t>simultaneous</w:t>
            </w:r>
            <w:proofErr w:type="spellEnd"/>
            <w:r w:rsidRPr="001D06CC">
              <w:rPr>
                <w:rFonts w:ascii="Arial" w:eastAsia="SimSun" w:hAnsi="Arial" w:cs="Arial"/>
                <w:b/>
                <w:sz w:val="18"/>
                <w:lang w:val="fr-FR" w:eastAsia="zh-CN"/>
              </w:rPr>
              <w:t xml:space="preserve"> </w:t>
            </w:r>
            <w:proofErr w:type="spellStart"/>
            <w:r w:rsidRPr="001D06CC">
              <w:rPr>
                <w:rFonts w:ascii="Arial" w:eastAsia="SimSun" w:hAnsi="Arial" w:cs="Arial"/>
                <w:b/>
                <w:sz w:val="18"/>
                <w:lang w:val="fr-FR" w:eastAsia="zh-CN"/>
              </w:rPr>
              <w:t>configured</w:t>
            </w:r>
            <w:proofErr w:type="spellEnd"/>
            <w:r w:rsidRPr="001D06CC">
              <w:rPr>
                <w:rFonts w:ascii="Arial" w:eastAsia="SimSun" w:hAnsi="Arial" w:cs="Arial"/>
                <w:b/>
                <w:sz w:val="18"/>
                <w:lang w:val="fr-FR" w:eastAsia="zh-CN"/>
              </w:rPr>
              <w:t xml:space="preserve"> </w:t>
            </w:r>
            <w:proofErr w:type="spellStart"/>
            <w:r w:rsidRPr="001D06CC">
              <w:rPr>
                <w:rFonts w:ascii="Arial" w:eastAsia="SimSun" w:hAnsi="Arial" w:cs="Arial"/>
                <w:b/>
                <w:sz w:val="18"/>
                <w:lang w:val="fr-FR" w:eastAsia="zh-CN"/>
              </w:rPr>
              <w:t>measurement</w:t>
            </w:r>
            <w:proofErr w:type="spellEnd"/>
            <w:r w:rsidRPr="001D06CC">
              <w:rPr>
                <w:rFonts w:ascii="Arial" w:eastAsia="SimSun" w:hAnsi="Arial" w:cs="Arial"/>
                <w:b/>
                <w:sz w:val="18"/>
                <w:lang w:val="fr-FR" w:eastAsia="zh-CN"/>
              </w:rPr>
              <w:t xml:space="preserve"> gap patterns</w:t>
            </w:r>
          </w:p>
        </w:tc>
      </w:tr>
      <w:tr w:rsidR="001D06CC" w:rsidRPr="001D06CC" w14:paraId="6F215E63" w14:textId="77777777" w:rsidTr="00CF608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562F2" w14:textId="77777777" w:rsidR="001D06CC" w:rsidRPr="001D06CC" w:rsidRDefault="001D06CC" w:rsidP="001D06CC">
            <w:pPr>
              <w:spacing w:after="0"/>
              <w:rPr>
                <w:rFonts w:ascii="Arial" w:eastAsia="SimSun" w:hAnsi="Arial"/>
                <w:b/>
                <w:sz w:val="18"/>
                <w:lang w:val="en-US" w:eastAsia="zh-CN"/>
              </w:rPr>
            </w:pP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22195BC" w14:textId="77777777" w:rsidR="001D06CC" w:rsidRPr="001D06CC" w:rsidRDefault="001D06CC" w:rsidP="001D06CC">
            <w:pPr>
              <w:keepNext/>
              <w:keepLines/>
              <w:spacing w:after="0"/>
              <w:jc w:val="center"/>
              <w:rPr>
                <w:rFonts w:ascii="Arial" w:eastAsia="SimSun" w:hAnsi="Arial" w:cs="Arial"/>
                <w:b/>
                <w:sz w:val="18"/>
                <w:lang w:val="en-US" w:eastAsia="zh-CN"/>
              </w:rPr>
            </w:pPr>
            <w:r w:rsidRPr="001D06CC">
              <w:rPr>
                <w:rFonts w:ascii="Arial" w:eastAsia="SimSun" w:hAnsi="Arial" w:cs="Arial"/>
                <w:b/>
                <w:sz w:val="18"/>
                <w:lang w:val="en-US" w:eastAsia="zh-CN"/>
              </w:rPr>
              <w:t>Per-FR1 [measurement gap]</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D7A337F" w14:textId="77777777" w:rsidR="001D06CC" w:rsidRPr="001D06CC" w:rsidRDefault="001D06CC" w:rsidP="001D06CC">
            <w:pPr>
              <w:keepNext/>
              <w:keepLines/>
              <w:spacing w:after="0"/>
              <w:jc w:val="center"/>
              <w:rPr>
                <w:rFonts w:ascii="Arial" w:eastAsia="SimSun" w:hAnsi="Arial" w:cs="Arial"/>
                <w:b/>
                <w:sz w:val="18"/>
                <w:lang w:val="en-US" w:eastAsia="zh-CN"/>
              </w:rPr>
            </w:pPr>
            <w:r w:rsidRPr="001D06CC">
              <w:rPr>
                <w:rFonts w:ascii="Arial" w:eastAsia="SimSun" w:hAnsi="Arial" w:cs="Arial"/>
                <w:b/>
                <w:sz w:val="18"/>
                <w:lang w:val="en-US" w:eastAsia="zh-CN"/>
              </w:rPr>
              <w:t>Per-FR2 [measurement gap]</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416860D" w14:textId="77777777" w:rsidR="001D06CC" w:rsidRPr="001D06CC" w:rsidRDefault="001D06CC" w:rsidP="001D06CC">
            <w:pPr>
              <w:keepNext/>
              <w:keepLines/>
              <w:spacing w:after="0"/>
              <w:jc w:val="center"/>
              <w:rPr>
                <w:rFonts w:ascii="Arial" w:eastAsia="SimSun" w:hAnsi="Arial" w:cs="Arial"/>
                <w:b/>
                <w:sz w:val="18"/>
                <w:lang w:val="en-US" w:eastAsia="zh-CN"/>
              </w:rPr>
            </w:pPr>
            <w:r w:rsidRPr="001D06CC">
              <w:rPr>
                <w:rFonts w:ascii="Arial" w:eastAsia="SimSun" w:hAnsi="Arial" w:cs="Arial"/>
                <w:b/>
                <w:sz w:val="18"/>
                <w:lang w:val="en-US" w:eastAsia="zh-CN"/>
              </w:rPr>
              <w:t>Per-UE [measurement gap]</w:t>
            </w:r>
          </w:p>
        </w:tc>
      </w:tr>
      <w:tr w:rsidR="001D06CC" w:rsidRPr="001D06CC" w14:paraId="51E8F1CA" w14:textId="77777777" w:rsidTr="00CF608B">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E2EE89C"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0</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89E9133"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2</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63513FE"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1</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D4CAF2C"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0</w:t>
            </w:r>
          </w:p>
        </w:tc>
      </w:tr>
      <w:tr w:rsidR="001D06CC" w:rsidRPr="001D06CC" w14:paraId="44DD47DF" w14:textId="77777777" w:rsidTr="00CF608B">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090C52C"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CE90D4F"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1</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3B0984C"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2</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8CF542D"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0</w:t>
            </w:r>
          </w:p>
        </w:tc>
      </w:tr>
      <w:tr w:rsidR="001D06CC" w:rsidRPr="001D06CC" w14:paraId="22132E6B" w14:textId="77777777" w:rsidTr="00CF608B">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81B03DC"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2</w:t>
            </w:r>
            <w:ins w:id="30" w:author="Jingjing Chen_CMCC" w:date="2024-02-29T18:38:00Z">
              <w:del w:id="31" w:author="Carlos Cabrera-Mercader" w:date="2024-02-29T22:00:00Z">
                <w:r w:rsidRPr="001D06CC">
                  <w:rPr>
                    <w:rFonts w:ascii="Arial" w:eastAsia="SimSun" w:hAnsi="Arial" w:cs="Arial"/>
                    <w:sz w:val="18"/>
                    <w:vertAlign w:val="superscript"/>
                    <w:lang w:val="en-US" w:eastAsia="zh-CN"/>
                  </w:rPr>
                  <w:delText>Note 4</w:delText>
                </w:r>
              </w:del>
            </w:ins>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F70048F"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0</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76BC2AE"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0</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C187A29"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2</w:t>
            </w:r>
          </w:p>
        </w:tc>
      </w:tr>
      <w:tr w:rsidR="001D06CC" w:rsidRPr="001D06CC" w14:paraId="2D61CFA5" w14:textId="77777777" w:rsidTr="00CF608B">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4E88933" w14:textId="77777777" w:rsidR="001D06CC" w:rsidRPr="001D06CC" w:rsidRDefault="001D06CC" w:rsidP="001D06CC">
            <w:pPr>
              <w:keepNext/>
              <w:keepLines/>
              <w:spacing w:after="0"/>
              <w:jc w:val="center"/>
              <w:rPr>
                <w:rFonts w:ascii="Arial" w:eastAsia="SimSun" w:hAnsi="Arial" w:cs="Arial"/>
                <w:sz w:val="18"/>
                <w:vertAlign w:val="superscript"/>
                <w:lang w:val="en-US" w:eastAsia="zh-CN"/>
              </w:rPr>
            </w:pPr>
            <w:r w:rsidRPr="001D06CC">
              <w:rPr>
                <w:rFonts w:ascii="Arial" w:eastAsia="SimSun" w:hAnsi="Arial" w:cs="Arial"/>
                <w:sz w:val="18"/>
                <w:lang w:val="en-US" w:eastAsia="zh-CN"/>
              </w:rPr>
              <w:t>3</w:t>
            </w:r>
            <w:r w:rsidRPr="001D06CC">
              <w:rPr>
                <w:rFonts w:ascii="Arial" w:eastAsia="SimSun" w:hAnsi="Arial" w:cs="Arial"/>
                <w:sz w:val="18"/>
                <w:vertAlign w:val="superscript"/>
                <w:lang w:val="en-US" w:eastAsia="zh-CN"/>
              </w:rPr>
              <w:t>Note 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7E44A8E"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1</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C0D3269"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0</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1538D54"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1</w:t>
            </w:r>
          </w:p>
        </w:tc>
      </w:tr>
      <w:tr w:rsidR="001D06CC" w:rsidRPr="001D06CC" w14:paraId="615FCE2E" w14:textId="77777777" w:rsidTr="00CF608B">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C67B7CC"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4</w:t>
            </w:r>
            <w:r w:rsidRPr="001D06CC">
              <w:rPr>
                <w:rFonts w:ascii="Arial" w:eastAsia="SimSun" w:hAnsi="Arial" w:cs="Arial"/>
                <w:sz w:val="18"/>
                <w:vertAlign w:val="superscript"/>
                <w:lang w:val="en-US" w:eastAsia="zh-CN"/>
              </w:rPr>
              <w:t>Note 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202D231"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0</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1468DC6"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1</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AB9B4F5"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1</w:t>
            </w:r>
          </w:p>
        </w:tc>
      </w:tr>
      <w:tr w:rsidR="001D06CC" w:rsidRPr="001D06CC" w14:paraId="4FB16553" w14:textId="77777777" w:rsidTr="00CF608B">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37596E0"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5</w:t>
            </w:r>
            <w:r w:rsidRPr="001D06CC">
              <w:rPr>
                <w:rFonts w:ascii="Arial" w:eastAsia="SimSun" w:hAnsi="Arial" w:cs="Arial"/>
                <w:sz w:val="18"/>
                <w:vertAlign w:val="superscript"/>
                <w:lang w:val="en-US" w:eastAsia="zh-CN"/>
              </w:rPr>
              <w:t>Note 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129D2E3"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1</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C8C1B30"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1</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5FC00A4"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1</w:t>
            </w:r>
          </w:p>
        </w:tc>
      </w:tr>
      <w:tr w:rsidR="001D06CC" w:rsidRPr="001D06CC" w14:paraId="6F8E9B2A" w14:textId="77777777" w:rsidTr="00CF608B">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3890182"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6</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A0BC8B2"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2</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11F20CA"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0</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239D434"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0</w:t>
            </w:r>
          </w:p>
        </w:tc>
      </w:tr>
      <w:tr w:rsidR="001D06CC" w:rsidRPr="001D06CC" w14:paraId="65708056" w14:textId="77777777" w:rsidTr="00CF608B">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CE39703"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7</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2253890"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0</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8F7CA6B"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2</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51D7078" w14:textId="77777777" w:rsidR="001D06CC" w:rsidRPr="001D06CC" w:rsidRDefault="001D06CC" w:rsidP="001D06CC">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0</w:t>
            </w:r>
          </w:p>
        </w:tc>
      </w:tr>
      <w:tr w:rsidR="001D06CC" w:rsidRPr="001D06CC" w14:paraId="4187B23A" w14:textId="77777777" w:rsidTr="00CF608B">
        <w:trPr>
          <w:jc w:val="center"/>
        </w:trPr>
        <w:tc>
          <w:tcPr>
            <w:tcW w:w="6232" w:type="dxa"/>
            <w:gridSpan w:val="4"/>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7F84DCB" w14:textId="77777777" w:rsidR="001D06CC" w:rsidRPr="001D06CC" w:rsidRDefault="001D06CC" w:rsidP="001D06CC">
            <w:pPr>
              <w:keepNext/>
              <w:keepLines/>
              <w:spacing w:after="0"/>
              <w:ind w:left="851" w:hanging="851"/>
              <w:rPr>
                <w:rFonts w:ascii="Arial" w:eastAsia="SimSun" w:hAnsi="Arial" w:cs="Arial"/>
                <w:sz w:val="18"/>
              </w:rPr>
            </w:pPr>
            <w:r w:rsidRPr="001D06CC">
              <w:rPr>
                <w:rFonts w:ascii="Arial" w:eastAsia="SimSun" w:hAnsi="Arial" w:cs="Arial"/>
                <w:sz w:val="18"/>
                <w:lang w:val="fr-FR"/>
              </w:rPr>
              <w:t>Note 1:</w:t>
            </w:r>
            <w:r w:rsidRPr="001D06CC">
              <w:rPr>
                <w:rFonts w:ascii="Arial" w:eastAsia="SimSun" w:hAnsi="Arial" w:cs="Arial"/>
                <w:sz w:val="18"/>
                <w:lang w:val="fr-FR"/>
              </w:rPr>
              <w:tab/>
              <w:t xml:space="preserve">Gap Combination Configuration Id #3, #4, #5 </w:t>
            </w:r>
            <w:proofErr w:type="spellStart"/>
            <w:r w:rsidRPr="001D06CC">
              <w:rPr>
                <w:rFonts w:ascii="Arial" w:eastAsia="SimSun" w:hAnsi="Arial" w:cs="Arial"/>
                <w:sz w:val="18"/>
                <w:lang w:val="fr-FR"/>
              </w:rPr>
              <w:t>will</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be</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only</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applied</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when</w:t>
            </w:r>
            <w:proofErr w:type="spellEnd"/>
            <w:r w:rsidRPr="001D06CC">
              <w:rPr>
                <w:rFonts w:ascii="Arial" w:eastAsia="SimSun" w:hAnsi="Arial" w:cs="Arial"/>
                <w:sz w:val="18"/>
                <w:lang w:val="fr-FR"/>
              </w:rPr>
              <w:t xml:space="preserve"> the per-UE </w:t>
            </w:r>
            <w:proofErr w:type="spellStart"/>
            <w:r w:rsidRPr="001D06CC">
              <w:rPr>
                <w:rFonts w:ascii="Arial" w:eastAsia="SimSun" w:hAnsi="Arial" w:cs="Arial"/>
                <w:sz w:val="18"/>
                <w:lang w:val="fr-FR"/>
              </w:rPr>
              <w:t>measurement</w:t>
            </w:r>
            <w:proofErr w:type="spellEnd"/>
            <w:r w:rsidRPr="001D06CC">
              <w:rPr>
                <w:rFonts w:ascii="Arial" w:eastAsia="SimSun" w:hAnsi="Arial" w:cs="Arial"/>
                <w:sz w:val="18"/>
                <w:lang w:val="fr-FR"/>
              </w:rPr>
              <w:t xml:space="preserve"> gap </w:t>
            </w:r>
            <w:proofErr w:type="spellStart"/>
            <w:r w:rsidRPr="001D06CC">
              <w:rPr>
                <w:rFonts w:ascii="Arial" w:eastAsia="SimSun" w:hAnsi="Arial" w:cs="Arial"/>
                <w:sz w:val="18"/>
                <w:lang w:val="fr-FR"/>
              </w:rPr>
              <w:t>with</w:t>
            </w:r>
            <w:proofErr w:type="spellEnd"/>
            <w:r w:rsidRPr="001D06CC">
              <w:rPr>
                <w:rFonts w:ascii="Arial" w:eastAsia="SimSun" w:hAnsi="Arial" w:cs="Arial"/>
                <w:sz w:val="18"/>
                <w:lang w:val="fr-FR"/>
              </w:rPr>
              <w:t xml:space="preserve"> NCSG </w:t>
            </w:r>
            <w:proofErr w:type="spellStart"/>
            <w:r w:rsidRPr="001D06CC">
              <w:rPr>
                <w:rFonts w:ascii="Arial" w:eastAsia="SimSun" w:hAnsi="Arial" w:cs="Arial"/>
                <w:sz w:val="18"/>
                <w:lang w:val="fr-FR"/>
              </w:rPr>
              <w:t>is</w:t>
            </w:r>
            <w:proofErr w:type="spellEnd"/>
            <w:r w:rsidRPr="001D06CC">
              <w:rPr>
                <w:rFonts w:ascii="Arial" w:eastAsia="SimSun" w:hAnsi="Arial" w:cs="Arial"/>
                <w:sz w:val="18"/>
                <w:lang w:val="fr-FR"/>
              </w:rPr>
              <w:t xml:space="preserve"> concurrent MG (and </w:t>
            </w:r>
            <w:proofErr w:type="spellStart"/>
            <w:r w:rsidRPr="001D06CC">
              <w:rPr>
                <w:rFonts w:ascii="Arial" w:eastAsia="SimSun" w:hAnsi="Arial" w:cs="Arial"/>
                <w:sz w:val="18"/>
                <w:lang w:val="fr-FR"/>
              </w:rPr>
              <w:t>cannot</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be</w:t>
            </w:r>
            <w:proofErr w:type="spellEnd"/>
            <w:r w:rsidRPr="001D06CC">
              <w:rPr>
                <w:rFonts w:ascii="Arial" w:eastAsia="SimSun" w:hAnsi="Arial" w:cs="Arial"/>
                <w:sz w:val="18"/>
                <w:lang w:val="fr-FR"/>
              </w:rPr>
              <w:t xml:space="preserve"> NCSG) </w:t>
            </w:r>
            <w:proofErr w:type="spellStart"/>
            <w:r w:rsidRPr="001D06CC">
              <w:rPr>
                <w:rFonts w:ascii="Arial" w:eastAsia="SimSun" w:hAnsi="Arial" w:cs="Arial"/>
                <w:sz w:val="18"/>
                <w:lang w:val="fr-FR"/>
              </w:rPr>
              <w:t>is</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associated</w:t>
            </w:r>
            <w:proofErr w:type="spellEnd"/>
            <w:r w:rsidRPr="001D06CC">
              <w:rPr>
                <w:rFonts w:ascii="Arial" w:eastAsia="SimSun" w:hAnsi="Arial" w:cs="Arial"/>
                <w:sz w:val="18"/>
                <w:lang w:val="fr-FR"/>
              </w:rPr>
              <w:t xml:space="preserve"> to </w:t>
            </w:r>
            <w:proofErr w:type="spellStart"/>
            <w:r w:rsidRPr="001D06CC">
              <w:rPr>
                <w:rFonts w:ascii="Arial" w:eastAsia="SimSun" w:hAnsi="Arial" w:cs="Arial"/>
                <w:sz w:val="18"/>
                <w:lang w:val="fr-FR"/>
              </w:rPr>
              <w:t>measure</w:t>
            </w:r>
            <w:proofErr w:type="spellEnd"/>
            <w:r w:rsidRPr="001D06CC">
              <w:rPr>
                <w:rFonts w:ascii="Arial" w:eastAsia="SimSun" w:hAnsi="Arial" w:cs="Arial"/>
                <w:sz w:val="18"/>
                <w:lang w:val="fr-FR"/>
              </w:rPr>
              <w:t xml:space="preserve"> PRS for </w:t>
            </w:r>
            <w:proofErr w:type="spellStart"/>
            <w:r w:rsidRPr="001D06CC">
              <w:rPr>
                <w:rFonts w:ascii="Arial" w:eastAsia="SimSun" w:hAnsi="Arial" w:cs="Arial"/>
                <w:sz w:val="18"/>
                <w:lang w:val="fr-FR"/>
              </w:rPr>
              <w:t>any</w:t>
            </w:r>
            <w:proofErr w:type="spellEnd"/>
            <w:r w:rsidRPr="001D06CC">
              <w:rPr>
                <w:rFonts w:ascii="Arial" w:eastAsia="SimSun" w:hAnsi="Arial" w:cs="Arial"/>
                <w:sz w:val="18"/>
                <w:lang w:val="fr-FR"/>
              </w:rPr>
              <w:t xml:space="preserve"> RSTD, PRS-RSRP, UE </w:t>
            </w:r>
            <w:proofErr w:type="spellStart"/>
            <w:r w:rsidRPr="001D06CC">
              <w:rPr>
                <w:rFonts w:ascii="Arial" w:eastAsia="SimSun" w:hAnsi="Arial" w:cs="Arial"/>
                <w:sz w:val="18"/>
                <w:lang w:val="fr-FR"/>
              </w:rPr>
              <w:t>Rx-Tx</w:t>
            </w:r>
            <w:proofErr w:type="spellEnd"/>
            <w:r w:rsidRPr="001D06CC">
              <w:rPr>
                <w:rFonts w:ascii="Arial" w:eastAsia="SimSun" w:hAnsi="Arial" w:cs="Arial"/>
                <w:sz w:val="18"/>
                <w:lang w:val="fr-FR"/>
              </w:rPr>
              <w:t xml:space="preserve"> time </w:t>
            </w:r>
            <w:proofErr w:type="spellStart"/>
            <w:r w:rsidRPr="001D06CC">
              <w:rPr>
                <w:rFonts w:ascii="Arial" w:eastAsia="SimSun" w:hAnsi="Arial" w:cs="Arial"/>
                <w:sz w:val="18"/>
                <w:lang w:val="fr-FR"/>
              </w:rPr>
              <w:t>difference</w:t>
            </w:r>
            <w:proofErr w:type="spellEnd"/>
            <w:r w:rsidRPr="001D06CC">
              <w:rPr>
                <w:rFonts w:ascii="Arial" w:eastAsia="SimSun" w:hAnsi="Arial" w:cs="Arial"/>
                <w:sz w:val="18"/>
                <w:lang w:val="fr-FR"/>
              </w:rPr>
              <w:t xml:space="preserve"> and PRS-RSRPP </w:t>
            </w:r>
            <w:proofErr w:type="spellStart"/>
            <w:r w:rsidRPr="001D06CC">
              <w:rPr>
                <w:rFonts w:ascii="Arial" w:eastAsia="SimSun" w:hAnsi="Arial" w:cs="Arial"/>
                <w:sz w:val="18"/>
                <w:lang w:val="fr-FR"/>
              </w:rPr>
              <w:t>measurement</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defined</w:t>
            </w:r>
            <w:proofErr w:type="spellEnd"/>
            <w:r w:rsidRPr="001D06CC">
              <w:rPr>
                <w:rFonts w:ascii="Arial" w:eastAsia="SimSun" w:hAnsi="Arial" w:cs="Arial"/>
                <w:sz w:val="18"/>
                <w:lang w:val="fr-FR"/>
              </w:rPr>
              <w:t xml:space="preserve"> in TS 38.215 [4], and </w:t>
            </w:r>
            <w:proofErr w:type="spellStart"/>
            <w:r w:rsidRPr="001D06CC">
              <w:rPr>
                <w:rFonts w:ascii="Arial" w:eastAsia="SimSun" w:hAnsi="Arial" w:cs="Arial"/>
                <w:sz w:val="18"/>
                <w:lang w:val="fr-FR"/>
              </w:rPr>
              <w:t>when</w:t>
            </w:r>
            <w:proofErr w:type="spellEnd"/>
            <w:r w:rsidRPr="001D06CC">
              <w:rPr>
                <w:rFonts w:ascii="Arial" w:eastAsia="SimSun" w:hAnsi="Arial" w:cs="Arial"/>
                <w:sz w:val="18"/>
                <w:lang w:val="fr-FR"/>
              </w:rPr>
              <w:t xml:space="preserve"> the per-FR </w:t>
            </w:r>
            <w:proofErr w:type="spellStart"/>
            <w:r w:rsidRPr="001D06CC">
              <w:rPr>
                <w:rFonts w:ascii="Arial" w:eastAsia="SimSun" w:hAnsi="Arial" w:cs="Arial"/>
                <w:sz w:val="18"/>
                <w:lang w:val="fr-FR"/>
              </w:rPr>
              <w:t>measurement</w:t>
            </w:r>
            <w:proofErr w:type="spellEnd"/>
            <w:r w:rsidRPr="001D06CC">
              <w:rPr>
                <w:rFonts w:ascii="Arial" w:eastAsia="SimSun" w:hAnsi="Arial" w:cs="Arial"/>
                <w:sz w:val="18"/>
                <w:lang w:val="fr-FR"/>
              </w:rPr>
              <w:t xml:space="preserve"> gap </w:t>
            </w:r>
            <w:proofErr w:type="spellStart"/>
            <w:r w:rsidRPr="001D06CC">
              <w:rPr>
                <w:rFonts w:ascii="Arial" w:eastAsia="SimSun" w:hAnsi="Arial" w:cs="Arial"/>
                <w:sz w:val="18"/>
                <w:lang w:val="fr-FR"/>
              </w:rPr>
              <w:t>with</w:t>
            </w:r>
            <w:proofErr w:type="spellEnd"/>
            <w:r w:rsidRPr="001D06CC">
              <w:rPr>
                <w:rFonts w:ascii="Arial" w:eastAsia="SimSun" w:hAnsi="Arial" w:cs="Arial"/>
                <w:sz w:val="18"/>
                <w:lang w:val="fr-FR"/>
              </w:rPr>
              <w:t xml:space="preserve"> NCSG in an FR </w:t>
            </w:r>
            <w:proofErr w:type="spellStart"/>
            <w:r w:rsidRPr="001D06CC">
              <w:rPr>
                <w:rFonts w:ascii="Arial" w:eastAsia="SimSun" w:hAnsi="Arial" w:cs="Arial"/>
                <w:sz w:val="18"/>
                <w:lang w:val="fr-FR"/>
              </w:rPr>
              <w:t>is</w:t>
            </w:r>
            <w:proofErr w:type="spellEnd"/>
            <w:r w:rsidRPr="001D06CC">
              <w:rPr>
                <w:rFonts w:ascii="Arial" w:eastAsia="SimSun" w:hAnsi="Arial" w:cs="Arial"/>
                <w:sz w:val="18"/>
                <w:lang w:val="fr-FR"/>
              </w:rPr>
              <w:t xml:space="preserve"> NCSG.</w:t>
            </w:r>
          </w:p>
          <w:p w14:paraId="7BCD2375" w14:textId="77777777" w:rsidR="001D06CC" w:rsidRPr="001D06CC" w:rsidRDefault="001D06CC" w:rsidP="001D06CC">
            <w:pPr>
              <w:keepNext/>
              <w:keepLines/>
              <w:spacing w:after="0"/>
              <w:ind w:left="851" w:hanging="851"/>
              <w:rPr>
                <w:rFonts w:ascii="Arial" w:eastAsia="SimSun" w:hAnsi="Arial" w:cs="Arial"/>
                <w:sz w:val="18"/>
                <w:lang w:val="fr-FR"/>
              </w:rPr>
            </w:pPr>
            <w:r w:rsidRPr="001D06CC">
              <w:rPr>
                <w:rFonts w:ascii="Arial" w:eastAsia="SimSun" w:hAnsi="Arial" w:cs="Arial"/>
                <w:sz w:val="18"/>
                <w:lang w:val="fr-FR"/>
              </w:rPr>
              <w:t>[Note 2:</w:t>
            </w:r>
            <w:r w:rsidRPr="001D06CC">
              <w:rPr>
                <w:rFonts w:ascii="Arial" w:eastAsia="SimSun" w:hAnsi="Arial" w:cs="Arial"/>
                <w:sz w:val="18"/>
                <w:lang w:val="fr-FR"/>
              </w:rPr>
              <w:tab/>
              <w:t xml:space="preserve">In Gap Combination Configuration Id #0, #1, #6, #7, one per-FR </w:t>
            </w:r>
            <w:proofErr w:type="spellStart"/>
            <w:r w:rsidRPr="001D06CC">
              <w:rPr>
                <w:rFonts w:ascii="Arial" w:eastAsia="SimSun" w:hAnsi="Arial" w:cs="Arial"/>
                <w:sz w:val="18"/>
                <w:lang w:val="fr-FR"/>
              </w:rPr>
              <w:t>measurement</w:t>
            </w:r>
            <w:proofErr w:type="spellEnd"/>
            <w:r w:rsidRPr="001D06CC">
              <w:rPr>
                <w:rFonts w:ascii="Arial" w:eastAsia="SimSun" w:hAnsi="Arial" w:cs="Arial"/>
                <w:sz w:val="18"/>
                <w:lang w:val="fr-FR"/>
              </w:rPr>
              <w:t xml:space="preserve"> gap in an FR (and </w:t>
            </w:r>
            <w:proofErr w:type="spellStart"/>
            <w:r w:rsidRPr="001D06CC">
              <w:rPr>
                <w:rFonts w:ascii="Arial" w:eastAsia="SimSun" w:hAnsi="Arial" w:cs="Arial"/>
                <w:sz w:val="18"/>
                <w:lang w:val="fr-FR"/>
              </w:rPr>
              <w:t>cannot</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be</w:t>
            </w:r>
            <w:proofErr w:type="spellEnd"/>
            <w:r w:rsidRPr="001D06CC">
              <w:rPr>
                <w:rFonts w:ascii="Arial" w:eastAsia="SimSun" w:hAnsi="Arial" w:cs="Arial"/>
                <w:sz w:val="18"/>
                <w:lang w:val="fr-FR"/>
              </w:rPr>
              <w:t xml:space="preserve"> NCSG) can </w:t>
            </w:r>
            <w:proofErr w:type="spellStart"/>
            <w:r w:rsidRPr="001D06CC">
              <w:rPr>
                <w:rFonts w:ascii="Arial" w:eastAsia="SimSun" w:hAnsi="Arial" w:cs="Arial"/>
                <w:sz w:val="18"/>
                <w:lang w:val="fr-FR"/>
              </w:rPr>
              <w:t>be</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associated</w:t>
            </w:r>
            <w:proofErr w:type="spellEnd"/>
            <w:r w:rsidRPr="001D06CC">
              <w:rPr>
                <w:rFonts w:ascii="Arial" w:eastAsia="SimSun" w:hAnsi="Arial" w:cs="Arial"/>
                <w:sz w:val="18"/>
                <w:lang w:val="fr-FR"/>
              </w:rPr>
              <w:t xml:space="preserve"> to </w:t>
            </w:r>
            <w:proofErr w:type="spellStart"/>
            <w:r w:rsidRPr="001D06CC">
              <w:rPr>
                <w:rFonts w:ascii="Arial" w:eastAsia="SimSun" w:hAnsi="Arial" w:cs="Arial"/>
                <w:sz w:val="18"/>
                <w:lang w:val="fr-FR"/>
              </w:rPr>
              <w:t>measure</w:t>
            </w:r>
            <w:proofErr w:type="spellEnd"/>
            <w:r w:rsidRPr="001D06CC">
              <w:rPr>
                <w:rFonts w:ascii="Arial" w:eastAsia="SimSun" w:hAnsi="Arial" w:cs="Arial"/>
                <w:sz w:val="18"/>
                <w:lang w:val="fr-FR"/>
              </w:rPr>
              <w:t xml:space="preserve"> PRS for </w:t>
            </w:r>
            <w:proofErr w:type="spellStart"/>
            <w:r w:rsidRPr="001D06CC">
              <w:rPr>
                <w:rFonts w:ascii="Arial" w:eastAsia="SimSun" w:hAnsi="Arial" w:cs="Arial"/>
                <w:sz w:val="18"/>
                <w:lang w:val="fr-FR"/>
              </w:rPr>
              <w:t>any</w:t>
            </w:r>
            <w:proofErr w:type="spellEnd"/>
            <w:r w:rsidRPr="001D06CC">
              <w:rPr>
                <w:rFonts w:ascii="Arial" w:eastAsia="SimSun" w:hAnsi="Arial" w:cs="Arial"/>
                <w:sz w:val="18"/>
                <w:lang w:val="fr-FR"/>
              </w:rPr>
              <w:t xml:space="preserve"> RSTD, PRS-RSRP, UE </w:t>
            </w:r>
            <w:proofErr w:type="spellStart"/>
            <w:r w:rsidRPr="001D06CC">
              <w:rPr>
                <w:rFonts w:ascii="Arial" w:eastAsia="SimSun" w:hAnsi="Arial" w:cs="Arial"/>
                <w:sz w:val="18"/>
                <w:lang w:val="fr-FR"/>
              </w:rPr>
              <w:t>Rx-Tx</w:t>
            </w:r>
            <w:proofErr w:type="spellEnd"/>
            <w:r w:rsidRPr="001D06CC">
              <w:rPr>
                <w:rFonts w:ascii="Arial" w:eastAsia="SimSun" w:hAnsi="Arial" w:cs="Arial"/>
                <w:sz w:val="18"/>
                <w:lang w:val="fr-FR"/>
              </w:rPr>
              <w:t xml:space="preserve"> time </w:t>
            </w:r>
            <w:proofErr w:type="spellStart"/>
            <w:r w:rsidRPr="001D06CC">
              <w:rPr>
                <w:rFonts w:ascii="Arial" w:eastAsia="SimSun" w:hAnsi="Arial" w:cs="Arial"/>
                <w:sz w:val="18"/>
                <w:lang w:val="fr-FR"/>
              </w:rPr>
              <w:t>difference</w:t>
            </w:r>
            <w:proofErr w:type="spellEnd"/>
            <w:r w:rsidRPr="001D06CC">
              <w:rPr>
                <w:rFonts w:ascii="Arial" w:eastAsia="SimSun" w:hAnsi="Arial" w:cs="Arial"/>
                <w:sz w:val="18"/>
                <w:lang w:val="fr-FR"/>
              </w:rPr>
              <w:t xml:space="preserve"> and PRS-RSRPP </w:t>
            </w:r>
            <w:proofErr w:type="spellStart"/>
            <w:r w:rsidRPr="001D06CC">
              <w:rPr>
                <w:rFonts w:ascii="Arial" w:eastAsia="SimSun" w:hAnsi="Arial" w:cs="Arial"/>
                <w:sz w:val="18"/>
                <w:lang w:val="fr-FR"/>
              </w:rPr>
              <w:t>measurement</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defined</w:t>
            </w:r>
            <w:proofErr w:type="spellEnd"/>
            <w:r w:rsidRPr="001D06CC">
              <w:rPr>
                <w:rFonts w:ascii="Arial" w:eastAsia="SimSun" w:hAnsi="Arial" w:cs="Arial"/>
                <w:sz w:val="18"/>
                <w:lang w:val="fr-FR"/>
              </w:rPr>
              <w:t xml:space="preserve"> in TS 38.215 [4] </w:t>
            </w:r>
            <w:proofErr w:type="spellStart"/>
            <w:r w:rsidRPr="001D06CC">
              <w:rPr>
                <w:rFonts w:ascii="Arial" w:eastAsia="SimSun" w:hAnsi="Arial" w:cs="Arial"/>
                <w:sz w:val="18"/>
                <w:lang w:val="fr-FR"/>
              </w:rPr>
              <w:t>provided</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that</w:t>
            </w:r>
            <w:proofErr w:type="spellEnd"/>
            <w:r w:rsidRPr="001D06CC">
              <w:rPr>
                <w:rFonts w:ascii="Arial" w:eastAsia="SimSun" w:hAnsi="Arial" w:cs="Arial"/>
                <w:sz w:val="18"/>
                <w:lang w:val="fr-FR"/>
              </w:rPr>
              <w:t xml:space="preserve"> UE supports </w:t>
            </w:r>
            <w:r w:rsidRPr="001D06CC">
              <w:rPr>
                <w:rFonts w:ascii="Arial" w:eastAsia="SimSun" w:hAnsi="Arial" w:cs="Arial"/>
                <w:i/>
                <w:sz w:val="18"/>
                <w:lang w:val="fr-FR"/>
              </w:rPr>
              <w:t>independentGapConfigPRS-r17</w:t>
            </w:r>
            <w:r w:rsidRPr="001D06CC">
              <w:rPr>
                <w:rFonts w:ascii="Arial" w:eastAsia="SimSun" w:hAnsi="Arial" w:cs="Arial"/>
                <w:sz w:val="18"/>
                <w:lang w:val="fr-FR"/>
              </w:rPr>
              <w:t>.]</w:t>
            </w:r>
          </w:p>
          <w:p w14:paraId="07D640FC" w14:textId="77777777" w:rsidR="001D06CC" w:rsidRPr="001D06CC" w:rsidRDefault="001D06CC" w:rsidP="001D06CC">
            <w:pPr>
              <w:keepNext/>
              <w:keepLines/>
              <w:spacing w:after="0"/>
              <w:ind w:left="851" w:hanging="851"/>
              <w:rPr>
                <w:rFonts w:ascii="Arial" w:eastAsia="SimSun" w:hAnsi="Arial" w:cs="Arial"/>
                <w:sz w:val="18"/>
                <w:lang w:val="en-US" w:eastAsia="zh-CN"/>
              </w:rPr>
            </w:pPr>
            <w:r w:rsidRPr="001D06CC">
              <w:rPr>
                <w:rFonts w:ascii="Arial" w:eastAsia="SimSun" w:hAnsi="Arial" w:cs="Arial"/>
                <w:sz w:val="18"/>
                <w:lang w:val="fr-FR"/>
              </w:rPr>
              <w:t>Note 3:</w:t>
            </w:r>
            <w:r w:rsidRPr="001D06CC">
              <w:rPr>
                <w:rFonts w:ascii="Arial" w:eastAsia="SimSun" w:hAnsi="Arial" w:cs="Arial"/>
                <w:sz w:val="18"/>
                <w:lang w:val="fr-FR"/>
              </w:rPr>
              <w:tab/>
              <w:t xml:space="preserve">In Gap Combination Configuration Id #0, #1, #2, #6, #7, one FR can </w:t>
            </w:r>
            <w:proofErr w:type="spellStart"/>
            <w:r w:rsidRPr="001D06CC">
              <w:rPr>
                <w:rFonts w:ascii="Arial" w:eastAsia="SimSun" w:hAnsi="Arial" w:cs="Arial"/>
                <w:sz w:val="18"/>
                <w:lang w:val="fr-FR"/>
              </w:rPr>
              <w:t>be</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configured</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with</w:t>
            </w:r>
            <w:proofErr w:type="spellEnd"/>
            <w:r w:rsidRPr="001D06CC">
              <w:rPr>
                <w:rFonts w:ascii="Arial" w:eastAsia="SimSun" w:hAnsi="Arial" w:cs="Arial"/>
                <w:sz w:val="18"/>
                <w:lang w:val="fr-FR"/>
              </w:rPr>
              <w:t xml:space="preserve"> up to 2 </w:t>
            </w:r>
            <w:proofErr w:type="spellStart"/>
            <w:r w:rsidRPr="001D06CC">
              <w:rPr>
                <w:rFonts w:ascii="Arial" w:eastAsia="SimSun" w:hAnsi="Arial" w:cs="Arial"/>
                <w:sz w:val="18"/>
                <w:lang w:val="fr-FR"/>
              </w:rPr>
              <w:t>NCSGs</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regardless</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they</w:t>
            </w:r>
            <w:proofErr w:type="spellEnd"/>
            <w:r w:rsidRPr="001D06CC">
              <w:rPr>
                <w:rFonts w:ascii="Arial" w:eastAsia="SimSun" w:hAnsi="Arial" w:cs="Arial"/>
                <w:sz w:val="18"/>
                <w:lang w:val="fr-FR"/>
              </w:rPr>
              <w:t xml:space="preserve"> are per-UE or per-FR </w:t>
            </w:r>
            <w:proofErr w:type="spellStart"/>
            <w:r w:rsidRPr="001D06CC">
              <w:rPr>
                <w:rFonts w:ascii="Arial" w:eastAsia="SimSun" w:hAnsi="Arial" w:cs="Arial"/>
                <w:sz w:val="18"/>
                <w:lang w:val="fr-FR"/>
              </w:rPr>
              <w:t>configured</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Otherwise</w:t>
            </w:r>
            <w:proofErr w:type="spellEnd"/>
            <w:r w:rsidRPr="001D06CC">
              <w:rPr>
                <w:rFonts w:ascii="Arial" w:eastAsia="SimSun" w:hAnsi="Arial" w:cs="Arial"/>
                <w:sz w:val="18"/>
                <w:lang w:val="fr-FR"/>
              </w:rPr>
              <w:t xml:space="preserve">, the gaps can </w:t>
            </w:r>
            <w:proofErr w:type="spellStart"/>
            <w:r w:rsidRPr="001D06CC">
              <w:rPr>
                <w:rFonts w:ascii="Arial" w:eastAsia="SimSun" w:hAnsi="Arial" w:cs="Arial"/>
                <w:sz w:val="18"/>
                <w:lang w:val="fr-FR"/>
              </w:rPr>
              <w:t>only</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be</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configured</w:t>
            </w:r>
            <w:proofErr w:type="spellEnd"/>
            <w:r w:rsidRPr="001D06CC">
              <w:rPr>
                <w:rFonts w:ascii="Arial" w:eastAsia="SimSun" w:hAnsi="Arial" w:cs="Arial"/>
                <w:sz w:val="18"/>
                <w:lang w:val="fr-FR"/>
              </w:rPr>
              <w:t xml:space="preserve"> as Gap(s) </w:t>
            </w:r>
            <w:proofErr w:type="spellStart"/>
            <w:r w:rsidRPr="001D06CC">
              <w:rPr>
                <w:rFonts w:ascii="Arial" w:eastAsia="SimSun" w:hAnsi="Arial" w:cs="Arial"/>
                <w:sz w:val="18"/>
                <w:lang w:val="fr-FR"/>
              </w:rPr>
              <w:t>configured</w:t>
            </w:r>
            <w:proofErr w:type="spellEnd"/>
            <w:r w:rsidRPr="001D06CC">
              <w:rPr>
                <w:rFonts w:ascii="Arial" w:eastAsia="SimSun" w:hAnsi="Arial" w:cs="Arial"/>
                <w:sz w:val="18"/>
                <w:lang w:val="fr-FR"/>
              </w:rPr>
              <w:t xml:space="preserve"> via </w:t>
            </w:r>
            <w:proofErr w:type="spellStart"/>
            <w:r w:rsidRPr="001D06CC">
              <w:rPr>
                <w:rFonts w:ascii="Arial" w:eastAsia="SimSun" w:hAnsi="Arial" w:cs="Arial"/>
                <w:i/>
                <w:iCs/>
                <w:sz w:val="18"/>
                <w:lang w:val="fr-FR"/>
              </w:rPr>
              <w:t>GapConfig</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without</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suffix</w:t>
            </w:r>
            <w:proofErr w:type="spellEnd"/>
            <w:r w:rsidRPr="001D06CC">
              <w:rPr>
                <w:rFonts w:ascii="Arial" w:eastAsia="SimSun" w:hAnsi="Arial" w:cs="Arial"/>
                <w:sz w:val="18"/>
                <w:lang w:val="en-US" w:eastAsia="zh-CN"/>
              </w:rPr>
              <w:t xml:space="preserve"> or </w:t>
            </w:r>
            <w:r w:rsidRPr="001D06CC">
              <w:rPr>
                <w:rFonts w:ascii="Arial" w:eastAsia="SimSun" w:hAnsi="Arial" w:cs="Arial"/>
                <w:sz w:val="18"/>
                <w:lang w:val="fr-FR"/>
              </w:rPr>
              <w:t xml:space="preserve">Gap(s) </w:t>
            </w:r>
            <w:proofErr w:type="spellStart"/>
            <w:r w:rsidRPr="001D06CC">
              <w:rPr>
                <w:rFonts w:ascii="Arial" w:eastAsia="SimSun" w:hAnsi="Arial" w:cs="Arial"/>
                <w:sz w:val="18"/>
                <w:lang w:val="fr-FR"/>
              </w:rPr>
              <w:t>configured</w:t>
            </w:r>
            <w:proofErr w:type="spellEnd"/>
            <w:r w:rsidRPr="001D06CC">
              <w:rPr>
                <w:rFonts w:ascii="Arial" w:eastAsia="SimSun" w:hAnsi="Arial" w:cs="Arial"/>
                <w:sz w:val="18"/>
                <w:lang w:val="fr-FR"/>
              </w:rPr>
              <w:t xml:space="preserve"> via </w:t>
            </w:r>
            <w:r w:rsidRPr="001D06CC">
              <w:rPr>
                <w:rFonts w:ascii="Arial" w:eastAsia="SimSun" w:hAnsi="Arial" w:cs="Arial"/>
                <w:i/>
                <w:iCs/>
                <w:sz w:val="18"/>
                <w:lang w:val="fr-FR"/>
              </w:rPr>
              <w:t>GapConfig-r17</w:t>
            </w:r>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without</w:t>
            </w:r>
            <w:proofErr w:type="spellEnd"/>
            <w:r w:rsidRPr="001D06CC">
              <w:rPr>
                <w:rFonts w:ascii="Arial" w:eastAsia="SimSun" w:hAnsi="Arial" w:cs="Arial"/>
                <w:sz w:val="18"/>
                <w:lang w:val="fr-FR"/>
              </w:rPr>
              <w:t xml:space="preserve"> </w:t>
            </w:r>
            <w:r w:rsidRPr="001D06CC">
              <w:rPr>
                <w:rFonts w:ascii="Arial" w:eastAsia="SimSun" w:hAnsi="Arial" w:cs="Arial"/>
                <w:i/>
                <w:iCs/>
                <w:sz w:val="18"/>
                <w:lang w:val="fr-FR"/>
              </w:rPr>
              <w:t>preConfigInd-r17</w:t>
            </w:r>
            <w:r w:rsidRPr="001D06CC">
              <w:rPr>
                <w:rFonts w:ascii="Arial" w:eastAsia="SimSun" w:hAnsi="Arial" w:cs="Arial"/>
                <w:sz w:val="18"/>
                <w:lang w:val="fr-FR"/>
              </w:rPr>
              <w:t xml:space="preserve"> or </w:t>
            </w:r>
            <w:r w:rsidRPr="001D06CC">
              <w:rPr>
                <w:rFonts w:ascii="Arial" w:eastAsia="SimSun" w:hAnsi="Arial" w:cs="Arial"/>
                <w:i/>
                <w:iCs/>
                <w:sz w:val="18"/>
                <w:lang w:val="fr-FR"/>
              </w:rPr>
              <w:t>ncsgInd-r17</w:t>
            </w:r>
            <w:r w:rsidRPr="001D06CC">
              <w:rPr>
                <w:rFonts w:ascii="Arial" w:eastAsia="SimSun" w:hAnsi="Arial" w:cs="Arial"/>
                <w:sz w:val="18"/>
                <w:lang w:val="en-US" w:eastAsia="zh-CN"/>
              </w:rPr>
              <w:t>.</w:t>
            </w:r>
          </w:p>
        </w:tc>
      </w:tr>
    </w:tbl>
    <w:p w14:paraId="0DCD3B22" w14:textId="77777777" w:rsidR="001D06CC" w:rsidRPr="001D06CC" w:rsidRDefault="001D06CC" w:rsidP="001D06CC">
      <w:pPr>
        <w:rPr>
          <w:rFonts w:eastAsia="SimSun" w:cs="v4.2.0"/>
        </w:rPr>
      </w:pPr>
    </w:p>
    <w:p w14:paraId="15623596" w14:textId="77777777" w:rsidR="001D06CC" w:rsidRPr="001D06CC" w:rsidRDefault="001D06CC" w:rsidP="001D06CC">
      <w:pPr>
        <w:rPr>
          <w:rFonts w:eastAsia="SimSun"/>
          <w:lang w:eastAsia="ko-KR"/>
        </w:rPr>
      </w:pPr>
      <w:r w:rsidRPr="001D06CC">
        <w:rPr>
          <w:rFonts w:eastAsia="SimSun"/>
        </w:rPr>
        <w:lastRenderedPageBreak/>
        <w:t xml:space="preserve">For </w:t>
      </w:r>
      <w:r w:rsidRPr="001D06CC">
        <w:rPr>
          <w:rFonts w:eastAsia="SimSun"/>
          <w:lang w:eastAsia="ko-KR"/>
        </w:rPr>
        <w:t xml:space="preserve">UE configured in the SA operation mode, </w:t>
      </w:r>
      <w:r w:rsidRPr="001D06CC">
        <w:rPr>
          <w:rFonts w:eastAsia="SimSun"/>
        </w:rPr>
        <w:t xml:space="preserve">when monitoring of multiple inter-RAT E-UTRAN carrier frequency layers and inter-frequency NR carrier frequency layers as configured by </w:t>
      </w:r>
      <w:proofErr w:type="spellStart"/>
      <w:r w:rsidRPr="001D06CC">
        <w:rPr>
          <w:rFonts w:eastAsia="SimSun"/>
        </w:rPr>
        <w:t>PCell</w:t>
      </w:r>
      <w:proofErr w:type="spellEnd"/>
      <w:r w:rsidRPr="001D06CC">
        <w:rPr>
          <w:rFonts w:eastAsia="SimSun"/>
        </w:rPr>
        <w:t xml:space="preserve"> using gaps, each monitored carrier frequency layer, including</w:t>
      </w:r>
      <w:r w:rsidRPr="001D06CC">
        <w:rPr>
          <w:rFonts w:eastAsia="SimSun"/>
          <w:iCs/>
        </w:rPr>
        <w:t xml:space="preserve"> following measurement types:</w:t>
      </w:r>
    </w:p>
    <w:p w14:paraId="73AE71BD" w14:textId="77777777" w:rsidR="001D06CC" w:rsidRPr="001D06CC" w:rsidRDefault="001D06CC" w:rsidP="001D06CC">
      <w:pPr>
        <w:ind w:left="568" w:hanging="284"/>
        <w:rPr>
          <w:rFonts w:eastAsia="SimSun"/>
          <w:lang w:val="fr-FR"/>
        </w:rPr>
      </w:pPr>
      <w:r w:rsidRPr="001D06CC">
        <w:rPr>
          <w:rFonts w:eastAsia="SimSun"/>
          <w:lang w:val="fr-FR"/>
        </w:rPr>
        <w:t>-</w:t>
      </w:r>
      <w:r w:rsidRPr="001D06CC">
        <w:rPr>
          <w:rFonts w:eastAsia="SimSun"/>
          <w:lang w:val="fr-FR"/>
        </w:rPr>
        <w:tab/>
        <w:t xml:space="preserve">a </w:t>
      </w:r>
      <w:proofErr w:type="spellStart"/>
      <w:r w:rsidRPr="001D06CC">
        <w:rPr>
          <w:rFonts w:eastAsia="SimSun"/>
          <w:lang w:val="fr-FR"/>
        </w:rPr>
        <w:t>measurement</w:t>
      </w:r>
      <w:proofErr w:type="spellEnd"/>
      <w:r w:rsidRPr="001D06CC">
        <w:rPr>
          <w:rFonts w:eastAsia="SimSun"/>
          <w:lang w:val="fr-FR"/>
        </w:rPr>
        <w:t xml:space="preserve"> </w:t>
      </w:r>
      <w:proofErr w:type="spellStart"/>
      <w:r w:rsidRPr="001D06CC">
        <w:rPr>
          <w:rFonts w:eastAsia="SimSun"/>
          <w:lang w:val="fr-FR"/>
        </w:rPr>
        <w:t>object</w:t>
      </w:r>
      <w:proofErr w:type="spellEnd"/>
      <w:r w:rsidRPr="001D06CC">
        <w:rPr>
          <w:rFonts w:eastAsia="SimSun"/>
          <w:lang w:val="fr-FR"/>
        </w:rPr>
        <w:t xml:space="preserve"> </w:t>
      </w:r>
      <w:proofErr w:type="spellStart"/>
      <w:r w:rsidRPr="001D06CC">
        <w:rPr>
          <w:rFonts w:eastAsia="SimSun"/>
          <w:lang w:val="fr-FR"/>
        </w:rPr>
        <w:t>with</w:t>
      </w:r>
      <w:proofErr w:type="spellEnd"/>
      <w:r w:rsidRPr="001D06CC">
        <w:rPr>
          <w:rFonts w:eastAsia="SimSun"/>
          <w:lang w:val="fr-FR"/>
        </w:rPr>
        <w:t xml:space="preserve"> SSB </w:t>
      </w:r>
      <w:proofErr w:type="spellStart"/>
      <w:r w:rsidRPr="001D06CC">
        <w:rPr>
          <w:rFonts w:eastAsia="SimSun"/>
          <w:lang w:val="fr-FR"/>
        </w:rPr>
        <w:t>based</w:t>
      </w:r>
      <w:proofErr w:type="spellEnd"/>
      <w:r w:rsidRPr="001D06CC">
        <w:rPr>
          <w:rFonts w:eastAsia="SimSun"/>
          <w:lang w:val="fr-FR"/>
        </w:rPr>
        <w:t xml:space="preserve"> </w:t>
      </w:r>
      <w:proofErr w:type="spellStart"/>
      <w:r w:rsidRPr="001D06CC">
        <w:rPr>
          <w:rFonts w:eastAsia="SimSun"/>
          <w:lang w:val="fr-FR"/>
        </w:rPr>
        <w:t>measurement</w:t>
      </w:r>
      <w:proofErr w:type="spellEnd"/>
      <w:r w:rsidRPr="001D06CC">
        <w:rPr>
          <w:rFonts w:eastAsia="SimSun"/>
          <w:lang w:val="fr-FR"/>
        </w:rPr>
        <w:t>,</w:t>
      </w:r>
    </w:p>
    <w:p w14:paraId="064E4CFC" w14:textId="77777777" w:rsidR="001D06CC" w:rsidRPr="001D06CC" w:rsidRDefault="001D06CC" w:rsidP="001D06CC">
      <w:pPr>
        <w:ind w:left="568" w:hanging="284"/>
        <w:rPr>
          <w:rFonts w:eastAsia="SimSun"/>
          <w:lang w:val="fr-FR"/>
        </w:rPr>
      </w:pPr>
      <w:r w:rsidRPr="001D06CC">
        <w:rPr>
          <w:rFonts w:eastAsia="SimSun"/>
          <w:lang w:val="fr-FR"/>
        </w:rPr>
        <w:t>-</w:t>
      </w:r>
      <w:r w:rsidRPr="001D06CC">
        <w:rPr>
          <w:rFonts w:eastAsia="SimSun"/>
          <w:lang w:val="fr-FR"/>
        </w:rPr>
        <w:tab/>
        <w:t xml:space="preserve">a </w:t>
      </w:r>
      <w:proofErr w:type="spellStart"/>
      <w:r w:rsidRPr="001D06CC">
        <w:rPr>
          <w:rFonts w:eastAsia="SimSun"/>
          <w:lang w:val="fr-FR"/>
        </w:rPr>
        <w:t>measurement</w:t>
      </w:r>
      <w:proofErr w:type="spellEnd"/>
      <w:r w:rsidRPr="001D06CC">
        <w:rPr>
          <w:rFonts w:eastAsia="SimSun"/>
          <w:lang w:val="fr-FR"/>
        </w:rPr>
        <w:t xml:space="preserve"> </w:t>
      </w:r>
      <w:proofErr w:type="spellStart"/>
      <w:r w:rsidRPr="001D06CC">
        <w:rPr>
          <w:rFonts w:eastAsia="SimSun"/>
          <w:lang w:val="fr-FR"/>
        </w:rPr>
        <w:t>object</w:t>
      </w:r>
      <w:proofErr w:type="spellEnd"/>
      <w:r w:rsidRPr="001D06CC">
        <w:rPr>
          <w:rFonts w:eastAsia="SimSun"/>
          <w:lang w:val="fr-FR"/>
        </w:rPr>
        <w:t xml:space="preserve"> </w:t>
      </w:r>
      <w:proofErr w:type="spellStart"/>
      <w:r w:rsidRPr="001D06CC">
        <w:rPr>
          <w:rFonts w:eastAsia="SimSun"/>
          <w:lang w:val="fr-FR"/>
        </w:rPr>
        <w:t>with</w:t>
      </w:r>
      <w:proofErr w:type="spellEnd"/>
      <w:r w:rsidRPr="001D06CC">
        <w:rPr>
          <w:rFonts w:eastAsia="SimSun"/>
          <w:lang w:val="fr-FR"/>
        </w:rPr>
        <w:t xml:space="preserve"> CSI-RS </w:t>
      </w:r>
      <w:proofErr w:type="spellStart"/>
      <w:r w:rsidRPr="001D06CC">
        <w:rPr>
          <w:rFonts w:eastAsia="SimSun"/>
          <w:lang w:val="fr-FR"/>
        </w:rPr>
        <w:t>based</w:t>
      </w:r>
      <w:proofErr w:type="spellEnd"/>
      <w:r w:rsidRPr="001D06CC">
        <w:rPr>
          <w:rFonts w:eastAsia="SimSun"/>
          <w:lang w:val="fr-FR"/>
        </w:rPr>
        <w:t xml:space="preserve"> </w:t>
      </w:r>
      <w:proofErr w:type="spellStart"/>
      <w:r w:rsidRPr="001D06CC">
        <w:rPr>
          <w:rFonts w:eastAsia="SimSun"/>
          <w:lang w:val="fr-FR"/>
        </w:rPr>
        <w:t>measurement</w:t>
      </w:r>
      <w:proofErr w:type="spellEnd"/>
      <w:r w:rsidRPr="001D06CC">
        <w:rPr>
          <w:rFonts w:eastAsia="SimSun"/>
          <w:lang w:val="fr-FR"/>
        </w:rPr>
        <w:t>,</w:t>
      </w:r>
    </w:p>
    <w:p w14:paraId="04EC13A0" w14:textId="77777777" w:rsidR="001D06CC" w:rsidRPr="001D06CC" w:rsidRDefault="001D06CC" w:rsidP="001D06CC">
      <w:pPr>
        <w:ind w:left="568" w:hanging="284"/>
        <w:rPr>
          <w:rFonts w:eastAsia="SimSun"/>
          <w:lang w:val="fr-FR"/>
        </w:rPr>
      </w:pPr>
      <w:r w:rsidRPr="001D06CC">
        <w:rPr>
          <w:rFonts w:eastAsia="SimSun"/>
          <w:lang w:val="fr-FR"/>
        </w:rPr>
        <w:t>-</w:t>
      </w:r>
      <w:r w:rsidRPr="001D06CC">
        <w:rPr>
          <w:rFonts w:eastAsia="SimSun"/>
          <w:lang w:val="fr-FR"/>
        </w:rPr>
        <w:tab/>
        <w:t xml:space="preserve">E-UTRA inter-RAT </w:t>
      </w:r>
      <w:proofErr w:type="spellStart"/>
      <w:r w:rsidRPr="001D06CC">
        <w:rPr>
          <w:rFonts w:eastAsia="SimSun"/>
          <w:lang w:val="fr-FR"/>
        </w:rPr>
        <w:t>measurement</w:t>
      </w:r>
      <w:proofErr w:type="spellEnd"/>
      <w:r w:rsidRPr="001D06CC">
        <w:rPr>
          <w:rFonts w:eastAsia="SimSun"/>
          <w:lang w:val="fr-FR"/>
        </w:rPr>
        <w:t xml:space="preserve"> </w:t>
      </w:r>
      <w:proofErr w:type="spellStart"/>
      <w:r w:rsidRPr="001D06CC">
        <w:rPr>
          <w:rFonts w:eastAsia="SimSun"/>
          <w:lang w:val="fr-FR"/>
        </w:rPr>
        <w:t>object</w:t>
      </w:r>
      <w:proofErr w:type="spellEnd"/>
      <w:r w:rsidRPr="001D06CC">
        <w:rPr>
          <w:rFonts w:eastAsia="SimSun"/>
          <w:lang w:val="fr-FR"/>
        </w:rPr>
        <w:t xml:space="preserve">, </w:t>
      </w:r>
    </w:p>
    <w:p w14:paraId="6FB99DD0" w14:textId="77777777" w:rsidR="001D06CC" w:rsidRPr="001D06CC" w:rsidRDefault="001D06CC" w:rsidP="001D06CC">
      <w:pPr>
        <w:rPr>
          <w:rFonts w:eastAsia="SimSun"/>
          <w:lang w:eastAsia="ko-KR"/>
        </w:rPr>
      </w:pPr>
      <w:r w:rsidRPr="001D06CC">
        <w:rPr>
          <w:rFonts w:eastAsia="SimSun"/>
        </w:rPr>
        <w:t xml:space="preserve">can be associated to either one </w:t>
      </w:r>
      <w:ins w:id="32" w:author="Nokia" w:date="2024-03-23T15:31:00Z">
        <w:r w:rsidRPr="001D06CC">
          <w:rPr>
            <w:rFonts w:eastAsia="SimSun"/>
          </w:rPr>
          <w:t xml:space="preserve">concurrent </w:t>
        </w:r>
      </w:ins>
      <w:r w:rsidRPr="001D06CC">
        <w:rPr>
          <w:rFonts w:eastAsia="SimSun"/>
        </w:rPr>
        <w:t xml:space="preserve">measurement gap pattern or one NCSG pattern, while the </w:t>
      </w:r>
      <w:r w:rsidRPr="001D06CC">
        <w:rPr>
          <w:rFonts w:eastAsia="SimSun"/>
          <w:iCs/>
        </w:rPr>
        <w:t>following measurement types:</w:t>
      </w:r>
    </w:p>
    <w:p w14:paraId="3EE839B6" w14:textId="77777777" w:rsidR="001D06CC" w:rsidRPr="001D06CC" w:rsidRDefault="001D06CC" w:rsidP="001D06CC">
      <w:pPr>
        <w:ind w:left="568" w:hanging="284"/>
        <w:rPr>
          <w:rFonts w:eastAsia="SimSun"/>
          <w:lang w:val="fr-FR"/>
        </w:rPr>
      </w:pPr>
      <w:r w:rsidRPr="001D06CC">
        <w:rPr>
          <w:rFonts w:eastAsia="SimSun"/>
          <w:lang w:val="fr-FR"/>
        </w:rPr>
        <w:t>-</w:t>
      </w:r>
      <w:r w:rsidRPr="001D06CC">
        <w:rPr>
          <w:rFonts w:eastAsia="SimSun"/>
          <w:lang w:val="fr-FR"/>
        </w:rPr>
        <w:tab/>
        <w:t xml:space="preserve">E-UTRAN inter-RAT RSTD </w:t>
      </w:r>
      <w:proofErr w:type="spellStart"/>
      <w:r w:rsidRPr="001D06CC">
        <w:rPr>
          <w:rFonts w:eastAsia="SimSun"/>
          <w:lang w:val="fr-FR"/>
        </w:rPr>
        <w:t>measurement</w:t>
      </w:r>
      <w:proofErr w:type="spellEnd"/>
      <w:r w:rsidRPr="001D06CC">
        <w:rPr>
          <w:rFonts w:eastAsia="SimSun"/>
          <w:lang w:val="fr-FR"/>
        </w:rPr>
        <w:t>,</w:t>
      </w:r>
    </w:p>
    <w:p w14:paraId="6DFACC69" w14:textId="77777777" w:rsidR="001D06CC" w:rsidRPr="001D06CC" w:rsidRDefault="001D06CC" w:rsidP="001D06CC">
      <w:pPr>
        <w:ind w:left="568" w:hanging="284"/>
        <w:rPr>
          <w:rFonts w:eastAsia="SimSun"/>
          <w:lang w:val="fr-FR"/>
        </w:rPr>
      </w:pPr>
      <w:r w:rsidRPr="001D06CC">
        <w:rPr>
          <w:rFonts w:eastAsia="SimSun"/>
          <w:lang w:val="fr-FR"/>
        </w:rPr>
        <w:t>-</w:t>
      </w:r>
      <w:r w:rsidRPr="001D06CC">
        <w:rPr>
          <w:rFonts w:eastAsia="SimSun"/>
          <w:lang w:val="fr-FR"/>
        </w:rPr>
        <w:tab/>
        <w:t>NR PRS-</w:t>
      </w:r>
      <w:proofErr w:type="spellStart"/>
      <w:r w:rsidRPr="001D06CC">
        <w:rPr>
          <w:rFonts w:eastAsia="SimSun"/>
          <w:lang w:val="fr-FR"/>
        </w:rPr>
        <w:t>based</w:t>
      </w:r>
      <w:proofErr w:type="spellEnd"/>
      <w:r w:rsidRPr="001D06CC">
        <w:rPr>
          <w:rFonts w:eastAsia="SimSun"/>
          <w:lang w:val="fr-FR"/>
        </w:rPr>
        <w:t xml:space="preserve"> positioning </w:t>
      </w:r>
      <w:proofErr w:type="spellStart"/>
      <w:r w:rsidRPr="001D06CC">
        <w:rPr>
          <w:rFonts w:eastAsia="SimSun"/>
          <w:lang w:val="fr-FR"/>
        </w:rPr>
        <w:t>measurement</w:t>
      </w:r>
      <w:proofErr w:type="spellEnd"/>
      <w:del w:id="33" w:author="Nokia" w:date="2024-03-23T15:31:00Z">
        <w:r w:rsidRPr="001D06CC" w:rsidDel="00D278FD">
          <w:rPr>
            <w:rFonts w:eastAsia="SimSun"/>
            <w:lang w:val="fr-FR"/>
          </w:rPr>
          <w:delText>s</w:delText>
        </w:r>
      </w:del>
      <w:r w:rsidRPr="001D06CC">
        <w:rPr>
          <w:rFonts w:eastAsia="SimSun"/>
          <w:lang w:val="fr-FR"/>
        </w:rPr>
        <w:t>,</w:t>
      </w:r>
    </w:p>
    <w:p w14:paraId="4980DB6B" w14:textId="77777777" w:rsidR="001D06CC" w:rsidRPr="001D06CC" w:rsidRDefault="001D06CC" w:rsidP="001D06CC">
      <w:pPr>
        <w:rPr>
          <w:rFonts w:eastAsia="SimSun"/>
          <w:lang w:val="en-US" w:eastAsia="zh-CN"/>
        </w:rPr>
      </w:pPr>
      <w:r w:rsidRPr="001D06CC">
        <w:rPr>
          <w:rFonts w:eastAsia="SimSun"/>
        </w:rPr>
        <w:t xml:space="preserve">can be only associated to one concurrent measurement gap pattern. Requirements for [concurrent measurement gaps with NCSG] apply provided that each frequency layer is only associated with one concurrent measurement gap </w:t>
      </w:r>
      <w:r w:rsidRPr="001D06CC">
        <w:rPr>
          <w:rFonts w:eastAsia="SimSun"/>
          <w:lang w:val="en-US" w:eastAsia="zh-CN"/>
        </w:rPr>
        <w:t>or one</w:t>
      </w:r>
      <w:r w:rsidRPr="001D06CC">
        <w:rPr>
          <w:rFonts w:eastAsia="SimSun"/>
        </w:rPr>
        <w:t xml:space="preserve"> NCSG, and at least one of the gaps is NCSG. There can be one or more frequency layers associated with each concurrent measurement gap </w:t>
      </w:r>
      <w:r w:rsidRPr="001D06CC">
        <w:rPr>
          <w:rFonts w:eastAsia="SimSun"/>
          <w:lang w:val="en-US" w:eastAsia="zh-CN"/>
        </w:rPr>
        <w:t>or each</w:t>
      </w:r>
      <w:r w:rsidRPr="001D06CC">
        <w:rPr>
          <w:rFonts w:eastAsia="SimSun"/>
        </w:rPr>
        <w:t xml:space="preserve"> NCSG.</w:t>
      </w:r>
      <w:r w:rsidRPr="001D06CC">
        <w:rPr>
          <w:rFonts w:eastAsia="SimSun"/>
          <w:lang w:val="en-US" w:eastAsia="zh-CN"/>
        </w:rPr>
        <w:t xml:space="preserve"> </w:t>
      </w:r>
      <w:del w:id="34" w:author="Nokia" w:date="2024-03-23T15:36:00Z">
        <w:r w:rsidRPr="001D06CC" w:rsidDel="000A5969">
          <w:rPr>
            <w:rFonts w:eastAsia="SimSun"/>
            <w:lang w:val="en-US" w:eastAsia="zh-CN"/>
          </w:rPr>
          <w:delText>[</w:delText>
        </w:r>
      </w:del>
      <w:r w:rsidRPr="001D06CC">
        <w:rPr>
          <w:rFonts w:eastAsia="SimSun"/>
          <w:lang w:val="en-US" w:eastAsia="zh-CN"/>
        </w:rPr>
        <w:t xml:space="preserve">Furthermore, if the UE is not capable of [concurrentMeasGapEUTRA-r17][2], all E-UTRAN measurement objects are expected to be associated with a single </w:t>
      </w:r>
      <w:ins w:id="35" w:author="Nokia" w:date="2024-03-23T15:35:00Z">
        <w:r w:rsidRPr="001D06CC">
          <w:rPr>
            <w:rFonts w:eastAsia="SimSun"/>
            <w:lang w:val="en-US" w:eastAsia="zh-CN"/>
          </w:rPr>
          <w:t xml:space="preserve">concurrent </w:t>
        </w:r>
      </w:ins>
      <w:r w:rsidRPr="001D06CC">
        <w:rPr>
          <w:rFonts w:eastAsia="SimSun"/>
          <w:lang w:val="en-US" w:eastAsia="zh-CN"/>
        </w:rPr>
        <w:t>measurement gap or NCSG.</w:t>
      </w:r>
      <w:del w:id="36" w:author="Nokia" w:date="2024-03-23T15:36:00Z">
        <w:r w:rsidRPr="001D06CC" w:rsidDel="000A5969">
          <w:rPr>
            <w:rFonts w:eastAsia="SimSun"/>
            <w:lang w:val="en-US" w:eastAsia="zh-CN"/>
          </w:rPr>
          <w:delText>]</w:delText>
        </w:r>
      </w:del>
    </w:p>
    <w:p w14:paraId="6F6E7AB3" w14:textId="77777777" w:rsidR="001D06CC" w:rsidRPr="001D06CC" w:rsidRDefault="001D06CC" w:rsidP="001D06CC">
      <w:pPr>
        <w:rPr>
          <w:rFonts w:eastAsia="SimSun"/>
          <w:strike/>
        </w:rPr>
      </w:pPr>
      <w:r w:rsidRPr="001D06CC">
        <w:rPr>
          <w:rFonts w:eastAsia="SimSun"/>
        </w:rPr>
        <w:t xml:space="preserve">When UE supports </w:t>
      </w:r>
      <w:ins w:id="37" w:author="Nokia" w:date="2024-03-23T15:36:00Z">
        <w:r w:rsidRPr="001D06CC">
          <w:rPr>
            <w:rFonts w:eastAsia="SimSun"/>
          </w:rPr>
          <w:t>[</w:t>
        </w:r>
      </w:ins>
      <w:r w:rsidRPr="001D06CC">
        <w:rPr>
          <w:rFonts w:eastAsia="SimSun"/>
        </w:rPr>
        <w:t>concurrent measurement gap with NCSG</w:t>
      </w:r>
      <w:ins w:id="38" w:author="Nokia" w:date="2024-03-23T15:36:00Z">
        <w:r w:rsidRPr="001D06CC">
          <w:rPr>
            <w:rFonts w:eastAsia="SimSun"/>
          </w:rPr>
          <w:t>]</w:t>
        </w:r>
      </w:ins>
      <w:del w:id="39" w:author="Nokia" w:date="2024-03-23T15:40:00Z">
        <w:r w:rsidRPr="001D06CC" w:rsidDel="000A5969">
          <w:rPr>
            <w:rFonts w:eastAsia="SimSun"/>
          </w:rPr>
          <w:delText xml:space="preserve"> </w:delText>
        </w:r>
      </w:del>
      <w:r w:rsidRPr="001D06CC">
        <w:rPr>
          <w:rFonts w:eastAsia="SimSun"/>
        </w:rPr>
        <w:t xml:space="preserve">, where at least one of the concurrent gaps is NCSG, </w:t>
      </w:r>
      <w:r w:rsidRPr="001D06CC">
        <w:rPr>
          <w:rFonts w:eastAsia="SimSun"/>
          <w:lang w:val="en-US"/>
        </w:rPr>
        <w:t>supported</w:t>
      </w:r>
      <w:r w:rsidRPr="001D06CC">
        <w:rPr>
          <w:rFonts w:eastAsia="SimSun"/>
        </w:rPr>
        <w:t xml:space="preserve"> </w:t>
      </w:r>
      <w:ins w:id="40" w:author="Nokia" w:date="2024-03-23T15:36:00Z">
        <w:r w:rsidRPr="001D06CC">
          <w:rPr>
            <w:rFonts w:eastAsia="SimSun"/>
          </w:rPr>
          <w:t xml:space="preserve">concurrent </w:t>
        </w:r>
      </w:ins>
      <w:r w:rsidRPr="001D06CC">
        <w:rPr>
          <w:rFonts w:eastAsia="SimSun"/>
        </w:rPr>
        <w:t xml:space="preserve">measurement gap patterns are listed in Table 9.1.2-1 based on the applicability specified in table </w:t>
      </w:r>
      <w:r w:rsidRPr="001D06CC">
        <w:rPr>
          <w:rFonts w:eastAsia="MS Mincho"/>
          <w:lang w:eastAsia="ja-JP"/>
        </w:rPr>
        <w:t>9.1.2-3, while supported NCSG patterns are listed in Table 9.1.9.3-1 based on the applicability specified in table 9.1.9.3-2</w:t>
      </w:r>
      <w:r w:rsidRPr="001D06CC">
        <w:rPr>
          <w:rFonts w:eastAsia="SimSun"/>
        </w:rPr>
        <w:t>.</w:t>
      </w:r>
    </w:p>
    <w:p w14:paraId="7C661544" w14:textId="77777777" w:rsidR="001D06CC" w:rsidRPr="001D06CC" w:rsidRDefault="001D06CC" w:rsidP="001D06CC">
      <w:pPr>
        <w:rPr>
          <w:ins w:id="41" w:author="Jingjing Chen_CMCC" w:date="2024-02-29T18:18:00Z"/>
          <w:rFonts w:eastAsia="SimSun"/>
        </w:rPr>
      </w:pPr>
      <w:r w:rsidRPr="001D06CC">
        <w:rPr>
          <w:rFonts w:eastAsia="SimSun"/>
        </w:rPr>
        <w:t xml:space="preserve">The requirements in clause 9.1.2 are also applicable for the UE capable of and configured with multiple [concurrent measurement gap with NCSG] patterns within </w:t>
      </w:r>
      <w:ins w:id="42" w:author="Nokia" w:date="2024-03-23T15:42:00Z">
        <w:r w:rsidRPr="001D06CC">
          <w:rPr>
            <w:rFonts w:eastAsia="SimSun"/>
          </w:rPr>
          <w:t>each</w:t>
        </w:r>
      </w:ins>
      <w:del w:id="43" w:author="Nokia" w:date="2024-03-23T15:42:00Z">
        <w:r w:rsidRPr="001D06CC" w:rsidDel="000A5969">
          <w:rPr>
            <w:rFonts w:eastAsia="SimSun"/>
          </w:rPr>
          <w:delText>one</w:delText>
        </w:r>
      </w:del>
      <w:r w:rsidRPr="001D06CC">
        <w:rPr>
          <w:rFonts w:eastAsia="SimSun"/>
        </w:rPr>
        <w:t xml:space="preserve"> </w:t>
      </w:r>
      <w:ins w:id="44" w:author="Nokia" w:date="2024-03-23T15:41:00Z">
        <w:r w:rsidRPr="001D06CC">
          <w:rPr>
            <w:rFonts w:eastAsia="SimSun"/>
          </w:rPr>
          <w:t xml:space="preserve">concurrent </w:t>
        </w:r>
      </w:ins>
      <w:r w:rsidRPr="001D06CC">
        <w:rPr>
          <w:rFonts w:eastAsia="SimSun"/>
        </w:rPr>
        <w:t>measurement gap pattern. The requirements in clause 9.1.9 are also applicable for the UE capable of and configured with multiple [concurrent measurement gap with NCSG] patterns within each NCSG pattern.</w:t>
      </w:r>
    </w:p>
    <w:p w14:paraId="22F4064B" w14:textId="77777777" w:rsidR="001D06CC" w:rsidRPr="001D06CC" w:rsidRDefault="001D06CC" w:rsidP="001D06CC">
      <w:pPr>
        <w:keepNext/>
        <w:keepLines/>
        <w:spacing w:before="120"/>
        <w:ind w:left="1418" w:hanging="1418"/>
        <w:outlineLvl w:val="3"/>
        <w:rPr>
          <w:rFonts w:ascii="Arial" w:eastAsia="SimSun" w:hAnsi="Arial"/>
          <w:sz w:val="24"/>
          <w:lang w:eastAsia="zh-CN"/>
        </w:rPr>
      </w:pPr>
      <w:r w:rsidRPr="001D06CC">
        <w:rPr>
          <w:rFonts w:ascii="Arial" w:eastAsia="SimSun" w:hAnsi="Arial"/>
          <w:sz w:val="24"/>
          <w:lang w:eastAsia="zh-CN"/>
        </w:rPr>
        <w:t>9.1.13.3</w:t>
      </w:r>
      <w:r w:rsidRPr="001D06CC">
        <w:rPr>
          <w:rFonts w:ascii="Arial" w:eastAsia="SimSun" w:hAnsi="Arial"/>
          <w:sz w:val="24"/>
          <w:lang w:eastAsia="zh-CN"/>
        </w:rPr>
        <w:tab/>
        <w:t xml:space="preserve">Collision involving </w:t>
      </w:r>
      <w:proofErr w:type="gramStart"/>
      <w:r w:rsidRPr="001D06CC">
        <w:rPr>
          <w:rFonts w:ascii="Arial" w:eastAsia="SimSun" w:hAnsi="Arial"/>
          <w:sz w:val="24"/>
          <w:lang w:eastAsia="zh-CN"/>
        </w:rPr>
        <w:t>NCSGs</w:t>
      </w:r>
      <w:proofErr w:type="gramEnd"/>
    </w:p>
    <w:p w14:paraId="06A22971" w14:textId="77777777" w:rsidR="001D06CC" w:rsidRPr="001D06CC" w:rsidRDefault="001D06CC" w:rsidP="001D06CC">
      <w:pPr>
        <w:rPr>
          <w:rFonts w:eastAsia="SimSun"/>
          <w:lang w:eastAsia="zh-CN"/>
        </w:rPr>
      </w:pPr>
      <w:r w:rsidRPr="001D06CC">
        <w:rPr>
          <w:rFonts w:eastAsia="SimSun"/>
          <w:lang w:eastAsia="zh-CN"/>
        </w:rPr>
        <w:t xml:space="preserve">Collisions between occasions of </w:t>
      </w:r>
      <w:ins w:id="45" w:author="Nokia" w:date="2024-03-23T15:46:00Z">
        <w:r w:rsidRPr="001D06CC">
          <w:rPr>
            <w:rFonts w:eastAsia="SimSun"/>
            <w:lang w:eastAsia="zh-CN"/>
          </w:rPr>
          <w:t xml:space="preserve">concurrent measurement gap and NCSG or of </w:t>
        </w:r>
      </w:ins>
      <w:r w:rsidRPr="001D06CC">
        <w:rPr>
          <w:rFonts w:eastAsia="SimSun"/>
          <w:lang w:eastAsia="zh-CN"/>
        </w:rPr>
        <w:t xml:space="preserve">two </w:t>
      </w:r>
      <w:ins w:id="46" w:author="Nokia" w:date="2024-03-23T15:46:00Z">
        <w:r w:rsidRPr="001D06CC">
          <w:rPr>
            <w:rFonts w:eastAsia="SimSun"/>
            <w:lang w:eastAsia="zh-CN"/>
          </w:rPr>
          <w:t>N</w:t>
        </w:r>
      </w:ins>
      <w:ins w:id="47" w:author="Nokia" w:date="2024-03-23T15:47:00Z">
        <w:r w:rsidRPr="001D06CC">
          <w:rPr>
            <w:rFonts w:eastAsia="SimSun"/>
            <w:lang w:eastAsia="zh-CN"/>
          </w:rPr>
          <w:t>CSGs</w:t>
        </w:r>
      </w:ins>
      <w:del w:id="48" w:author="Nokia" w:date="2024-03-23T15:47:00Z">
        <w:r w:rsidRPr="001D06CC" w:rsidDel="00E571A6">
          <w:rPr>
            <w:rFonts w:eastAsia="SimSun"/>
            <w:lang w:eastAsia="zh-CN"/>
          </w:rPr>
          <w:delText>[gap occasions with NCSG]</w:delText>
        </w:r>
      </w:del>
      <w:r w:rsidRPr="001D06CC">
        <w:rPr>
          <w:rFonts w:eastAsia="SimSun"/>
          <w:lang w:eastAsia="zh-CN"/>
        </w:rPr>
        <w:t xml:space="preserve"> may occur as specified in this clause if the two occasions </w:t>
      </w:r>
      <w:proofErr w:type="gramStart"/>
      <w:r w:rsidRPr="001D06CC">
        <w:rPr>
          <w:rFonts w:eastAsia="SimSun"/>
          <w:lang w:eastAsia="zh-CN"/>
        </w:rPr>
        <w:t>are</w:t>
      </w:r>
      <w:proofErr w:type="gramEnd"/>
      <w:r w:rsidRPr="001D06CC">
        <w:rPr>
          <w:rFonts w:eastAsia="SimSun"/>
          <w:lang w:eastAsia="zh-CN"/>
        </w:rPr>
        <w:t xml:space="preserve"> </w:t>
      </w:r>
    </w:p>
    <w:p w14:paraId="161C7E63" w14:textId="77777777" w:rsidR="001D06CC" w:rsidRPr="001D06CC" w:rsidRDefault="001D06CC" w:rsidP="001D06CC">
      <w:pPr>
        <w:ind w:left="568" w:hanging="284"/>
        <w:rPr>
          <w:rFonts w:eastAsia="SimSun"/>
          <w:lang w:eastAsia="en-GB"/>
        </w:rPr>
      </w:pPr>
      <w:r w:rsidRPr="001D06CC">
        <w:rPr>
          <w:rFonts w:eastAsia="SimSun"/>
        </w:rPr>
        <w:t>-</w:t>
      </w:r>
      <w:r w:rsidRPr="001D06CC">
        <w:rPr>
          <w:rFonts w:eastAsia="SimSun"/>
        </w:rPr>
        <w:tab/>
        <w:t>two per-UE NCSG, or</w:t>
      </w:r>
    </w:p>
    <w:p w14:paraId="5E29677E" w14:textId="77777777" w:rsidR="001D06CC" w:rsidRPr="001D06CC" w:rsidRDefault="001D06CC" w:rsidP="001D06CC">
      <w:pPr>
        <w:ind w:left="568" w:hanging="284"/>
        <w:rPr>
          <w:rFonts w:eastAsia="SimSun"/>
        </w:rPr>
      </w:pPr>
      <w:r w:rsidRPr="001D06CC">
        <w:rPr>
          <w:rFonts w:eastAsia="SimSun"/>
        </w:rPr>
        <w:t>-</w:t>
      </w:r>
      <w:r w:rsidRPr="001D06CC">
        <w:rPr>
          <w:rFonts w:eastAsia="SimSun"/>
        </w:rPr>
        <w:tab/>
        <w:t>two per-FR NCSG in the same FR, or</w:t>
      </w:r>
    </w:p>
    <w:p w14:paraId="75742A35" w14:textId="77777777" w:rsidR="001D06CC" w:rsidRPr="001D06CC" w:rsidRDefault="001D06CC" w:rsidP="001D06CC">
      <w:pPr>
        <w:ind w:left="568" w:hanging="284"/>
        <w:rPr>
          <w:rFonts w:eastAsia="SimSun"/>
        </w:rPr>
      </w:pPr>
      <w:r w:rsidRPr="001D06CC">
        <w:rPr>
          <w:rFonts w:eastAsia="SimSun"/>
        </w:rPr>
        <w:t>-</w:t>
      </w:r>
      <w:r w:rsidRPr="001D06CC">
        <w:rPr>
          <w:rFonts w:eastAsia="SimSun"/>
        </w:rPr>
        <w:tab/>
        <w:t>one per-UE NCSG and one per-UE measurement gap, or</w:t>
      </w:r>
    </w:p>
    <w:p w14:paraId="04842081" w14:textId="77777777" w:rsidR="001D06CC" w:rsidRPr="001D06CC" w:rsidRDefault="001D06CC" w:rsidP="001D06CC">
      <w:pPr>
        <w:ind w:left="568" w:hanging="284"/>
        <w:rPr>
          <w:rFonts w:eastAsia="SimSun"/>
        </w:rPr>
      </w:pPr>
      <w:r w:rsidRPr="001D06CC">
        <w:rPr>
          <w:rFonts w:eastAsia="SimSun"/>
        </w:rPr>
        <w:t>-</w:t>
      </w:r>
      <w:r w:rsidRPr="001D06CC">
        <w:rPr>
          <w:rFonts w:eastAsia="SimSun"/>
        </w:rPr>
        <w:tab/>
        <w:t>one per-UE measurement gap and one per-FR NCSG, or</w:t>
      </w:r>
    </w:p>
    <w:p w14:paraId="5BDFA20B" w14:textId="77777777" w:rsidR="001D06CC" w:rsidRPr="001D06CC" w:rsidRDefault="001D06CC" w:rsidP="001D06CC">
      <w:pPr>
        <w:ind w:left="568" w:hanging="284"/>
        <w:rPr>
          <w:rFonts w:eastAsia="SimSun"/>
        </w:rPr>
      </w:pPr>
      <w:r w:rsidRPr="001D06CC">
        <w:rPr>
          <w:rFonts w:eastAsia="SimSun"/>
        </w:rPr>
        <w:t>-</w:t>
      </w:r>
      <w:r w:rsidRPr="001D06CC">
        <w:rPr>
          <w:rFonts w:eastAsia="SimSun"/>
        </w:rPr>
        <w:tab/>
        <w:t>one per-FR NCSG and one per-FR measurement gap in the same FR.</w:t>
      </w:r>
    </w:p>
    <w:p w14:paraId="2D586E24" w14:textId="77777777" w:rsidR="001D06CC" w:rsidRPr="001D06CC" w:rsidRDefault="001D06CC" w:rsidP="001D06CC">
      <w:pPr>
        <w:rPr>
          <w:rFonts w:eastAsia="SimSun"/>
          <w:lang w:eastAsia="zh-CN"/>
        </w:rPr>
      </w:pPr>
      <w:r w:rsidRPr="001D06CC">
        <w:rPr>
          <w:rFonts w:eastAsia="SimSun"/>
          <w:lang w:eastAsia="zh-CN"/>
        </w:rPr>
        <w:t xml:space="preserve">and if the gap collision condition specified in clause 9.1.8.3 is met then the gap collision rule applies. </w:t>
      </w:r>
    </w:p>
    <w:p w14:paraId="5F89D618" w14:textId="77E65AD6" w:rsidR="00E33EAB" w:rsidRPr="001D06CC" w:rsidRDefault="001D06CC" w:rsidP="001D06CC">
      <w:pPr>
        <w:rPr>
          <w:rFonts w:eastAsia="SimSun"/>
          <w:lang w:eastAsia="zh-CN"/>
        </w:rPr>
      </w:pPr>
      <w:r w:rsidRPr="001D06CC">
        <w:rPr>
          <w:rFonts w:eastAsia="SimSun"/>
          <w:lang w:eastAsia="zh-CN"/>
        </w:rPr>
        <w:t>When the first occasion is NCSG, the ending point is the end of VIL2 and/or when the second occasion is NCSG, the starting point is the start of VIL1.The requirements with [concurrent measurement gaps with NCSG] apply provided that two gaps (at least one of the gaps is NCSG) colliding with each other are configured with different priorities.</w:t>
      </w:r>
    </w:p>
    <w:p w14:paraId="580B71E3" w14:textId="14532DAB" w:rsidR="4C8AB760" w:rsidRDefault="00B67BF6" w:rsidP="00B67BF6">
      <w:pPr>
        <w:jc w:val="center"/>
        <w:rPr>
          <w:rFonts w:cs="v3.7.0"/>
          <w:b/>
          <w:bCs/>
          <w:color w:val="FF0000"/>
          <w:sz w:val="28"/>
          <w:szCs w:val="28"/>
        </w:rPr>
      </w:pPr>
      <w:r w:rsidRPr="00AE02F2">
        <w:rPr>
          <w:rFonts w:cs="v3.7.0"/>
          <w:b/>
          <w:bCs/>
          <w:color w:val="FF0000"/>
          <w:sz w:val="28"/>
          <w:szCs w:val="28"/>
        </w:rPr>
        <w:t xml:space="preserve">--- End of change </w:t>
      </w:r>
      <w:r w:rsidR="005E673D">
        <w:rPr>
          <w:rFonts w:cs="v3.7.0"/>
          <w:b/>
          <w:bCs/>
          <w:color w:val="FF0000"/>
          <w:sz w:val="28"/>
          <w:szCs w:val="28"/>
        </w:rPr>
        <w:t>1</w:t>
      </w:r>
      <w:r w:rsidRPr="00AE02F2">
        <w:rPr>
          <w:rFonts w:cs="v3.7.0"/>
          <w:b/>
          <w:bCs/>
          <w:color w:val="FF0000"/>
          <w:sz w:val="28"/>
          <w:szCs w:val="28"/>
        </w:rPr>
        <w:t xml:space="preserve"> ---</w:t>
      </w:r>
    </w:p>
    <w:p w14:paraId="64EB42FD" w14:textId="77777777" w:rsidR="00B67BF6" w:rsidRPr="00B67BF6" w:rsidRDefault="00B67BF6" w:rsidP="00840AF6">
      <w:pPr>
        <w:jc w:val="center"/>
        <w:rPr>
          <w:rFonts w:cs="v3.7.0"/>
          <w:b/>
          <w:bCs/>
          <w:color w:val="000000" w:themeColor="text1"/>
          <w:sz w:val="28"/>
          <w:szCs w:val="28"/>
        </w:rPr>
      </w:pPr>
    </w:p>
    <w:sectPr w:rsidR="00B67BF6" w:rsidRPr="00B67BF6" w:rsidSect="009A1B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4C118" w14:textId="77777777" w:rsidR="009A1BF3" w:rsidRDefault="009A1BF3">
      <w:r>
        <w:separator/>
      </w:r>
    </w:p>
  </w:endnote>
  <w:endnote w:type="continuationSeparator" w:id="0">
    <w:p w14:paraId="1131BE77" w14:textId="77777777" w:rsidR="009A1BF3" w:rsidRDefault="009A1BF3">
      <w:r>
        <w:continuationSeparator/>
      </w:r>
    </w:p>
  </w:endnote>
  <w:endnote w:type="continuationNotice" w:id="1">
    <w:p w14:paraId="7B168CA7" w14:textId="77777777" w:rsidR="009A1BF3" w:rsidRDefault="009A1B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8B474" w14:textId="77777777" w:rsidR="009A1BF3" w:rsidRDefault="009A1BF3">
      <w:r>
        <w:separator/>
      </w:r>
    </w:p>
  </w:footnote>
  <w:footnote w:type="continuationSeparator" w:id="0">
    <w:p w14:paraId="1898DAEA" w14:textId="77777777" w:rsidR="009A1BF3" w:rsidRDefault="009A1BF3">
      <w:r>
        <w:continuationSeparator/>
      </w:r>
    </w:p>
  </w:footnote>
  <w:footnote w:type="continuationNotice" w:id="1">
    <w:p w14:paraId="61CEA17C" w14:textId="77777777" w:rsidR="009A1BF3" w:rsidRDefault="009A1B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29"/>
  </w:num>
  <w:num w:numId="2" w16cid:durableId="1903591091">
    <w:abstractNumId w:val="34"/>
  </w:num>
  <w:num w:numId="3" w16cid:durableId="276761857">
    <w:abstractNumId w:val="8"/>
  </w:num>
  <w:num w:numId="4" w16cid:durableId="1685597143">
    <w:abstractNumId w:val="9"/>
  </w:num>
  <w:num w:numId="5" w16cid:durableId="232468119">
    <w:abstractNumId w:val="0"/>
  </w:num>
  <w:num w:numId="6" w16cid:durableId="240801821">
    <w:abstractNumId w:val="11"/>
  </w:num>
  <w:num w:numId="7" w16cid:durableId="1733313303">
    <w:abstractNumId w:val="4"/>
  </w:num>
  <w:num w:numId="8" w16cid:durableId="19460408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2"/>
  </w:num>
  <w:num w:numId="10" w16cid:durableId="1051687496">
    <w:abstractNumId w:val="3"/>
  </w:num>
  <w:num w:numId="11" w16cid:durableId="232137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30"/>
  </w:num>
  <w:num w:numId="13" w16cid:durableId="714544748">
    <w:abstractNumId w:val="33"/>
  </w:num>
  <w:num w:numId="14" w16cid:durableId="988630402">
    <w:abstractNumId w:val="23"/>
  </w:num>
  <w:num w:numId="15" w16cid:durableId="587352971">
    <w:abstractNumId w:val="12"/>
  </w:num>
  <w:num w:numId="16" w16cid:durableId="752317305">
    <w:abstractNumId w:val="17"/>
  </w:num>
  <w:num w:numId="17" w16cid:durableId="759260528">
    <w:abstractNumId w:val="1"/>
  </w:num>
  <w:num w:numId="18" w16cid:durableId="501356569">
    <w:abstractNumId w:val="28"/>
  </w:num>
  <w:num w:numId="19" w16cid:durableId="263923304">
    <w:abstractNumId w:val="21"/>
  </w:num>
  <w:num w:numId="20" w16cid:durableId="1262376166">
    <w:abstractNumId w:val="26"/>
  </w:num>
  <w:num w:numId="21" w16cid:durableId="1376352120">
    <w:abstractNumId w:val="15"/>
  </w:num>
  <w:num w:numId="22" w16cid:durableId="442963798">
    <w:abstractNumId w:val="14"/>
  </w:num>
  <w:num w:numId="23" w16cid:durableId="1966616276">
    <w:abstractNumId w:val="35"/>
  </w:num>
  <w:num w:numId="24" w16cid:durableId="1179857947">
    <w:abstractNumId w:val="16"/>
  </w:num>
  <w:num w:numId="25" w16cid:durableId="514655101">
    <w:abstractNumId w:val="25"/>
  </w:num>
  <w:num w:numId="26" w16cid:durableId="279261594">
    <w:abstractNumId w:val="7"/>
  </w:num>
  <w:num w:numId="27" w16cid:durableId="580025354">
    <w:abstractNumId w:val="6"/>
  </w:num>
  <w:num w:numId="28" w16cid:durableId="1583179776">
    <w:abstractNumId w:val="10"/>
  </w:num>
  <w:num w:numId="29" w16cid:durableId="347028005">
    <w:abstractNumId w:val="5"/>
  </w:num>
  <w:num w:numId="30" w16cid:durableId="1741367844">
    <w:abstractNumId w:val="22"/>
  </w:num>
  <w:num w:numId="31" w16cid:durableId="1351175676">
    <w:abstractNumId w:val="31"/>
  </w:num>
  <w:num w:numId="32" w16cid:durableId="2142069755">
    <w:abstractNumId w:val="18"/>
  </w:num>
  <w:num w:numId="33" w16cid:durableId="1569613684">
    <w:abstractNumId w:val="20"/>
  </w:num>
  <w:num w:numId="34" w16cid:durableId="610359658">
    <w:abstractNumId w:val="27"/>
  </w:num>
  <w:num w:numId="35" w16cid:durableId="33434460">
    <w:abstractNumId w:val="13"/>
  </w:num>
  <w:num w:numId="36" w16cid:durableId="663046792">
    <w:abstractNumId w:val="2"/>
  </w:num>
  <w:num w:numId="37" w16cid:durableId="512064395">
    <w:abstractNumId w:val="1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Jingjing Chen_CMCC">
    <w15:presenceInfo w15:providerId="None" w15:userId="Jingjing Chen_CMCC"/>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04E8"/>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F1B1E"/>
    <w:rsid w:val="001022C7"/>
    <w:rsid w:val="001044CB"/>
    <w:rsid w:val="00105AC8"/>
    <w:rsid w:val="0011002B"/>
    <w:rsid w:val="00117728"/>
    <w:rsid w:val="001211BD"/>
    <w:rsid w:val="00122492"/>
    <w:rsid w:val="00122539"/>
    <w:rsid w:val="00124A5C"/>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36A2"/>
    <w:rsid w:val="00187470"/>
    <w:rsid w:val="00192536"/>
    <w:rsid w:val="00192C46"/>
    <w:rsid w:val="001A08B3"/>
    <w:rsid w:val="001A2CA0"/>
    <w:rsid w:val="001A4D84"/>
    <w:rsid w:val="001A6276"/>
    <w:rsid w:val="001A7B60"/>
    <w:rsid w:val="001B52F0"/>
    <w:rsid w:val="001B7A65"/>
    <w:rsid w:val="001C03D6"/>
    <w:rsid w:val="001D06CC"/>
    <w:rsid w:val="001D0B01"/>
    <w:rsid w:val="001D3079"/>
    <w:rsid w:val="001D770A"/>
    <w:rsid w:val="001D7ECD"/>
    <w:rsid w:val="001E41F3"/>
    <w:rsid w:val="001F040C"/>
    <w:rsid w:val="001F795C"/>
    <w:rsid w:val="002077D2"/>
    <w:rsid w:val="00211019"/>
    <w:rsid w:val="00224E67"/>
    <w:rsid w:val="00224FDC"/>
    <w:rsid w:val="0023705C"/>
    <w:rsid w:val="0024783B"/>
    <w:rsid w:val="00252E95"/>
    <w:rsid w:val="0026004D"/>
    <w:rsid w:val="00263FAF"/>
    <w:rsid w:val="002640DD"/>
    <w:rsid w:val="00264293"/>
    <w:rsid w:val="002654FE"/>
    <w:rsid w:val="00265A70"/>
    <w:rsid w:val="00266616"/>
    <w:rsid w:val="00266650"/>
    <w:rsid w:val="00267586"/>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3009ED"/>
    <w:rsid w:val="00305409"/>
    <w:rsid w:val="00307914"/>
    <w:rsid w:val="00310E77"/>
    <w:rsid w:val="00311774"/>
    <w:rsid w:val="00332A89"/>
    <w:rsid w:val="00342F3E"/>
    <w:rsid w:val="003544C9"/>
    <w:rsid w:val="00354D35"/>
    <w:rsid w:val="003609EF"/>
    <w:rsid w:val="0036231A"/>
    <w:rsid w:val="00374DD4"/>
    <w:rsid w:val="0037504D"/>
    <w:rsid w:val="00381CD8"/>
    <w:rsid w:val="00386A7A"/>
    <w:rsid w:val="00391800"/>
    <w:rsid w:val="003A0571"/>
    <w:rsid w:val="003A10C4"/>
    <w:rsid w:val="003A1A27"/>
    <w:rsid w:val="003A242B"/>
    <w:rsid w:val="003A3B04"/>
    <w:rsid w:val="003A3DA2"/>
    <w:rsid w:val="003A56FB"/>
    <w:rsid w:val="003B44C2"/>
    <w:rsid w:val="003C4FC1"/>
    <w:rsid w:val="003C674D"/>
    <w:rsid w:val="003D6F0F"/>
    <w:rsid w:val="003E1A36"/>
    <w:rsid w:val="003E2061"/>
    <w:rsid w:val="003E461D"/>
    <w:rsid w:val="003F7AA1"/>
    <w:rsid w:val="003F7BD8"/>
    <w:rsid w:val="004023DD"/>
    <w:rsid w:val="00407C9A"/>
    <w:rsid w:val="00410371"/>
    <w:rsid w:val="00413696"/>
    <w:rsid w:val="004140AA"/>
    <w:rsid w:val="00420054"/>
    <w:rsid w:val="00422CDB"/>
    <w:rsid w:val="004242F1"/>
    <w:rsid w:val="00434464"/>
    <w:rsid w:val="00437D5B"/>
    <w:rsid w:val="00437F1F"/>
    <w:rsid w:val="00441D26"/>
    <w:rsid w:val="00452BE3"/>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F09"/>
    <w:rsid w:val="004C14DD"/>
    <w:rsid w:val="004C1851"/>
    <w:rsid w:val="004C51B3"/>
    <w:rsid w:val="004C62F7"/>
    <w:rsid w:val="004F1184"/>
    <w:rsid w:val="00505FB7"/>
    <w:rsid w:val="0051261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84625"/>
    <w:rsid w:val="00592D74"/>
    <w:rsid w:val="005960BF"/>
    <w:rsid w:val="005A560B"/>
    <w:rsid w:val="005B2927"/>
    <w:rsid w:val="005C2391"/>
    <w:rsid w:val="005C7C44"/>
    <w:rsid w:val="005D115C"/>
    <w:rsid w:val="005E2C44"/>
    <w:rsid w:val="005E5736"/>
    <w:rsid w:val="005E5D90"/>
    <w:rsid w:val="005E673D"/>
    <w:rsid w:val="005F00CB"/>
    <w:rsid w:val="005F410C"/>
    <w:rsid w:val="005F631B"/>
    <w:rsid w:val="0061379C"/>
    <w:rsid w:val="006205C6"/>
    <w:rsid w:val="00621188"/>
    <w:rsid w:val="006257ED"/>
    <w:rsid w:val="00631589"/>
    <w:rsid w:val="006331FF"/>
    <w:rsid w:val="0063394B"/>
    <w:rsid w:val="00633E91"/>
    <w:rsid w:val="00634ED4"/>
    <w:rsid w:val="00635E87"/>
    <w:rsid w:val="00650388"/>
    <w:rsid w:val="00651CCE"/>
    <w:rsid w:val="006545E5"/>
    <w:rsid w:val="0065745A"/>
    <w:rsid w:val="00665C47"/>
    <w:rsid w:val="006861D0"/>
    <w:rsid w:val="006869FD"/>
    <w:rsid w:val="006901F4"/>
    <w:rsid w:val="00695808"/>
    <w:rsid w:val="0069690D"/>
    <w:rsid w:val="006B2D54"/>
    <w:rsid w:val="006B3909"/>
    <w:rsid w:val="006B46FB"/>
    <w:rsid w:val="006C5CDB"/>
    <w:rsid w:val="006C7CE4"/>
    <w:rsid w:val="006D0BBC"/>
    <w:rsid w:val="006D21DC"/>
    <w:rsid w:val="006D538A"/>
    <w:rsid w:val="006E21FB"/>
    <w:rsid w:val="006E57DB"/>
    <w:rsid w:val="006F1645"/>
    <w:rsid w:val="00702B4F"/>
    <w:rsid w:val="00706FEC"/>
    <w:rsid w:val="007134F8"/>
    <w:rsid w:val="007176FF"/>
    <w:rsid w:val="007226EC"/>
    <w:rsid w:val="007237A6"/>
    <w:rsid w:val="00740EF9"/>
    <w:rsid w:val="00741241"/>
    <w:rsid w:val="007460F0"/>
    <w:rsid w:val="007647CB"/>
    <w:rsid w:val="007816C5"/>
    <w:rsid w:val="00782A9B"/>
    <w:rsid w:val="00785BAE"/>
    <w:rsid w:val="00792342"/>
    <w:rsid w:val="00793F88"/>
    <w:rsid w:val="007977A8"/>
    <w:rsid w:val="007A04E6"/>
    <w:rsid w:val="007A1A60"/>
    <w:rsid w:val="007A2B63"/>
    <w:rsid w:val="007A66D2"/>
    <w:rsid w:val="007A7BDA"/>
    <w:rsid w:val="007B16D2"/>
    <w:rsid w:val="007B2159"/>
    <w:rsid w:val="007B512A"/>
    <w:rsid w:val="007B575E"/>
    <w:rsid w:val="007C2097"/>
    <w:rsid w:val="007C3C10"/>
    <w:rsid w:val="007C7F26"/>
    <w:rsid w:val="007D6A07"/>
    <w:rsid w:val="007D776F"/>
    <w:rsid w:val="007E0C27"/>
    <w:rsid w:val="007E2404"/>
    <w:rsid w:val="007E343A"/>
    <w:rsid w:val="007E5A7F"/>
    <w:rsid w:val="007F5056"/>
    <w:rsid w:val="007F7259"/>
    <w:rsid w:val="00803416"/>
    <w:rsid w:val="008040A8"/>
    <w:rsid w:val="00807DED"/>
    <w:rsid w:val="00811D98"/>
    <w:rsid w:val="00815D66"/>
    <w:rsid w:val="00816AA0"/>
    <w:rsid w:val="00816B59"/>
    <w:rsid w:val="00817DF1"/>
    <w:rsid w:val="008222E9"/>
    <w:rsid w:val="008279FA"/>
    <w:rsid w:val="00840AF6"/>
    <w:rsid w:val="00847311"/>
    <w:rsid w:val="008548E7"/>
    <w:rsid w:val="00855F7A"/>
    <w:rsid w:val="008626E7"/>
    <w:rsid w:val="00867304"/>
    <w:rsid w:val="00870EE7"/>
    <w:rsid w:val="0087753A"/>
    <w:rsid w:val="0088340C"/>
    <w:rsid w:val="008863B9"/>
    <w:rsid w:val="00892C66"/>
    <w:rsid w:val="00897D63"/>
    <w:rsid w:val="008A2B16"/>
    <w:rsid w:val="008A45A6"/>
    <w:rsid w:val="008A7AC8"/>
    <w:rsid w:val="008B1A03"/>
    <w:rsid w:val="008B27F4"/>
    <w:rsid w:val="008C5474"/>
    <w:rsid w:val="008D7023"/>
    <w:rsid w:val="008E6088"/>
    <w:rsid w:val="008F287D"/>
    <w:rsid w:val="008F294D"/>
    <w:rsid w:val="008F2AB1"/>
    <w:rsid w:val="008F3789"/>
    <w:rsid w:val="008F41C6"/>
    <w:rsid w:val="008F686C"/>
    <w:rsid w:val="0090519A"/>
    <w:rsid w:val="00913048"/>
    <w:rsid w:val="009148DE"/>
    <w:rsid w:val="00930340"/>
    <w:rsid w:val="00940000"/>
    <w:rsid w:val="0094082F"/>
    <w:rsid w:val="00940F5D"/>
    <w:rsid w:val="00941E30"/>
    <w:rsid w:val="00942D88"/>
    <w:rsid w:val="0094482E"/>
    <w:rsid w:val="00945889"/>
    <w:rsid w:val="009458D1"/>
    <w:rsid w:val="00945BF6"/>
    <w:rsid w:val="009553F4"/>
    <w:rsid w:val="00963F0A"/>
    <w:rsid w:val="00966BBE"/>
    <w:rsid w:val="00970BF0"/>
    <w:rsid w:val="009726CE"/>
    <w:rsid w:val="00973DD0"/>
    <w:rsid w:val="00976DFA"/>
    <w:rsid w:val="009777D9"/>
    <w:rsid w:val="00977F32"/>
    <w:rsid w:val="0098180C"/>
    <w:rsid w:val="00984DFE"/>
    <w:rsid w:val="00991B88"/>
    <w:rsid w:val="00991ED0"/>
    <w:rsid w:val="00993DB6"/>
    <w:rsid w:val="009A0ABE"/>
    <w:rsid w:val="009A1BF3"/>
    <w:rsid w:val="009A5753"/>
    <w:rsid w:val="009A579D"/>
    <w:rsid w:val="009A6FD0"/>
    <w:rsid w:val="009C41C5"/>
    <w:rsid w:val="009D054F"/>
    <w:rsid w:val="009E3297"/>
    <w:rsid w:val="009E3330"/>
    <w:rsid w:val="009F1668"/>
    <w:rsid w:val="009F734F"/>
    <w:rsid w:val="00A01050"/>
    <w:rsid w:val="00A10E90"/>
    <w:rsid w:val="00A1268B"/>
    <w:rsid w:val="00A246B6"/>
    <w:rsid w:val="00A323CB"/>
    <w:rsid w:val="00A34746"/>
    <w:rsid w:val="00A34CE8"/>
    <w:rsid w:val="00A41DF0"/>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CBC"/>
    <w:rsid w:val="00AB7B47"/>
    <w:rsid w:val="00AC5820"/>
    <w:rsid w:val="00AD1CD8"/>
    <w:rsid w:val="00AE02F2"/>
    <w:rsid w:val="00AE2FEC"/>
    <w:rsid w:val="00AE4AB8"/>
    <w:rsid w:val="00AE53C8"/>
    <w:rsid w:val="00AF0D0A"/>
    <w:rsid w:val="00AF2D1C"/>
    <w:rsid w:val="00B03315"/>
    <w:rsid w:val="00B04487"/>
    <w:rsid w:val="00B05E9F"/>
    <w:rsid w:val="00B2388A"/>
    <w:rsid w:val="00B258BB"/>
    <w:rsid w:val="00B3380E"/>
    <w:rsid w:val="00B35090"/>
    <w:rsid w:val="00B40AFF"/>
    <w:rsid w:val="00B47D70"/>
    <w:rsid w:val="00B5017A"/>
    <w:rsid w:val="00B57CCE"/>
    <w:rsid w:val="00B62CFC"/>
    <w:rsid w:val="00B6302C"/>
    <w:rsid w:val="00B67B97"/>
    <w:rsid w:val="00B67BF6"/>
    <w:rsid w:val="00B73D27"/>
    <w:rsid w:val="00B74973"/>
    <w:rsid w:val="00B81DCD"/>
    <w:rsid w:val="00B968C8"/>
    <w:rsid w:val="00B97439"/>
    <w:rsid w:val="00B97FE5"/>
    <w:rsid w:val="00BA1617"/>
    <w:rsid w:val="00BA3EC5"/>
    <w:rsid w:val="00BA51D9"/>
    <w:rsid w:val="00BA62D0"/>
    <w:rsid w:val="00BB5DFC"/>
    <w:rsid w:val="00BB7651"/>
    <w:rsid w:val="00BC1534"/>
    <w:rsid w:val="00BC47C1"/>
    <w:rsid w:val="00BC5E0E"/>
    <w:rsid w:val="00BD279D"/>
    <w:rsid w:val="00BD6BB8"/>
    <w:rsid w:val="00BE290F"/>
    <w:rsid w:val="00BE596E"/>
    <w:rsid w:val="00C014B2"/>
    <w:rsid w:val="00C15250"/>
    <w:rsid w:val="00C15B7E"/>
    <w:rsid w:val="00C37011"/>
    <w:rsid w:val="00C52062"/>
    <w:rsid w:val="00C528EF"/>
    <w:rsid w:val="00C52F96"/>
    <w:rsid w:val="00C56856"/>
    <w:rsid w:val="00C66177"/>
    <w:rsid w:val="00C66BA2"/>
    <w:rsid w:val="00C77409"/>
    <w:rsid w:val="00C86D99"/>
    <w:rsid w:val="00C92258"/>
    <w:rsid w:val="00C923FB"/>
    <w:rsid w:val="00C95985"/>
    <w:rsid w:val="00C961EB"/>
    <w:rsid w:val="00C97A79"/>
    <w:rsid w:val="00CA17CD"/>
    <w:rsid w:val="00CA30E4"/>
    <w:rsid w:val="00CA4262"/>
    <w:rsid w:val="00CC16A6"/>
    <w:rsid w:val="00CC5026"/>
    <w:rsid w:val="00CC68D0"/>
    <w:rsid w:val="00CC6982"/>
    <w:rsid w:val="00CC79A1"/>
    <w:rsid w:val="00CD007B"/>
    <w:rsid w:val="00CD6847"/>
    <w:rsid w:val="00CE54AB"/>
    <w:rsid w:val="00D02140"/>
    <w:rsid w:val="00D03F9A"/>
    <w:rsid w:val="00D04970"/>
    <w:rsid w:val="00D06D51"/>
    <w:rsid w:val="00D24991"/>
    <w:rsid w:val="00D272FF"/>
    <w:rsid w:val="00D27F3D"/>
    <w:rsid w:val="00D34FB0"/>
    <w:rsid w:val="00D43EA8"/>
    <w:rsid w:val="00D4483A"/>
    <w:rsid w:val="00D50255"/>
    <w:rsid w:val="00D51BCC"/>
    <w:rsid w:val="00D53155"/>
    <w:rsid w:val="00D56743"/>
    <w:rsid w:val="00D60169"/>
    <w:rsid w:val="00D66520"/>
    <w:rsid w:val="00D8192D"/>
    <w:rsid w:val="00D828AB"/>
    <w:rsid w:val="00D850E5"/>
    <w:rsid w:val="00D90A34"/>
    <w:rsid w:val="00DA15BA"/>
    <w:rsid w:val="00DA7C53"/>
    <w:rsid w:val="00DB1634"/>
    <w:rsid w:val="00DB30F2"/>
    <w:rsid w:val="00DB5280"/>
    <w:rsid w:val="00DC2607"/>
    <w:rsid w:val="00DC4F5C"/>
    <w:rsid w:val="00DD03FD"/>
    <w:rsid w:val="00DD2737"/>
    <w:rsid w:val="00DE34CF"/>
    <w:rsid w:val="00DE6191"/>
    <w:rsid w:val="00DF0877"/>
    <w:rsid w:val="00DF29A4"/>
    <w:rsid w:val="00E02956"/>
    <w:rsid w:val="00E0594D"/>
    <w:rsid w:val="00E066EB"/>
    <w:rsid w:val="00E079FF"/>
    <w:rsid w:val="00E13F3D"/>
    <w:rsid w:val="00E17B74"/>
    <w:rsid w:val="00E20FA0"/>
    <w:rsid w:val="00E23AE0"/>
    <w:rsid w:val="00E33EAB"/>
    <w:rsid w:val="00E34898"/>
    <w:rsid w:val="00E544BC"/>
    <w:rsid w:val="00E574F3"/>
    <w:rsid w:val="00E732CA"/>
    <w:rsid w:val="00E76F94"/>
    <w:rsid w:val="00E96D8D"/>
    <w:rsid w:val="00EA00D3"/>
    <w:rsid w:val="00EA13ED"/>
    <w:rsid w:val="00EA6921"/>
    <w:rsid w:val="00EB09B7"/>
    <w:rsid w:val="00EB22CE"/>
    <w:rsid w:val="00EB67A3"/>
    <w:rsid w:val="00EC122D"/>
    <w:rsid w:val="00EC4405"/>
    <w:rsid w:val="00ED03B4"/>
    <w:rsid w:val="00ED1DC7"/>
    <w:rsid w:val="00ED27B1"/>
    <w:rsid w:val="00ED6296"/>
    <w:rsid w:val="00ED7498"/>
    <w:rsid w:val="00EE322C"/>
    <w:rsid w:val="00EE7D7C"/>
    <w:rsid w:val="00EF6FF3"/>
    <w:rsid w:val="00F14BD6"/>
    <w:rsid w:val="00F218AC"/>
    <w:rsid w:val="00F25D98"/>
    <w:rsid w:val="00F27AF5"/>
    <w:rsid w:val="00F300FB"/>
    <w:rsid w:val="00F42CBE"/>
    <w:rsid w:val="00F42F7B"/>
    <w:rsid w:val="00F555EF"/>
    <w:rsid w:val="00F637A9"/>
    <w:rsid w:val="00F64297"/>
    <w:rsid w:val="00F663A2"/>
    <w:rsid w:val="00F67E4C"/>
    <w:rsid w:val="00F7224F"/>
    <w:rsid w:val="00F737C0"/>
    <w:rsid w:val="00F9342E"/>
    <w:rsid w:val="00F975B9"/>
    <w:rsid w:val="00FA1237"/>
    <w:rsid w:val="00FA157B"/>
    <w:rsid w:val="00FA5DC8"/>
    <w:rsid w:val="00FB6386"/>
    <w:rsid w:val="00FB666A"/>
    <w:rsid w:val="00FC0E6C"/>
    <w:rsid w:val="00FC6EAD"/>
    <w:rsid w:val="00FE1BA3"/>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3.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1198</Words>
  <Characters>6835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1900-01-01T21:30:00Z</cp:lastPrinted>
  <dcterms:created xsi:type="dcterms:W3CDTF">2024-04-08T09:33:00Z</dcterms:created>
  <dcterms:modified xsi:type="dcterms:W3CDTF">2024-04-08T20:27:00Z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